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CD68" w14:textId="37E15C08" w:rsidR="00117388" w:rsidRPr="000833BA" w:rsidRDefault="00117388" w:rsidP="00117388">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#1</w:t>
      </w:r>
      <w:r>
        <w:rPr>
          <w:rFonts w:ascii="Arial" w:hAnsi="Arial" w:cs="Arial" w:hint="eastAsia"/>
          <w:b/>
          <w:bCs/>
          <w:sz w:val="28"/>
        </w:rPr>
        <w:t>24</w:t>
      </w:r>
      <w:r w:rsidRPr="00AE6CFB">
        <w:rPr>
          <w:rFonts w:ascii="Arial" w:hAnsi="Arial" w:cs="Arial"/>
          <w:b/>
          <w:bCs/>
          <w:sz w:val="28"/>
        </w:rPr>
        <w:tab/>
      </w:r>
      <w:bookmarkStart w:id="1" w:name="OLE_LINK1"/>
      <w:r w:rsidR="00310FA2" w:rsidRPr="00432962">
        <w:rPr>
          <w:rFonts w:ascii="Arial" w:hAnsi="Arial" w:cs="Arial"/>
          <w:b/>
          <w:bCs/>
          <w:sz w:val="28"/>
        </w:rPr>
        <w:t>R1-2600863</w:t>
      </w:r>
    </w:p>
    <w:bookmarkEnd w:id="1"/>
    <w:p w14:paraId="224AF283" w14:textId="77777777" w:rsidR="00117388" w:rsidRPr="007F48FC" w:rsidRDefault="00117388" w:rsidP="00310FA2">
      <w:pPr>
        <w:widowControl/>
        <w:tabs>
          <w:tab w:val="right" w:pos="9746"/>
        </w:tabs>
        <w:spacing w:line="360" w:lineRule="exact"/>
        <w:rPr>
          <w:rFonts w:ascii="Arial" w:hAnsi="Arial" w:cs="Arial"/>
          <w:b/>
          <w:bCs/>
          <w:sz w:val="28"/>
        </w:rPr>
      </w:pPr>
      <w:r w:rsidRPr="00562438">
        <w:rPr>
          <w:rFonts w:ascii="Arial" w:hAnsi="Arial" w:cs="Arial"/>
          <w:b/>
          <w:bCs/>
          <w:sz w:val="28"/>
        </w:rPr>
        <w:t>Gothenburg, SE</w:t>
      </w:r>
      <w:r>
        <w:rPr>
          <w:rFonts w:ascii="Arial" w:eastAsia="等线"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p w14:paraId="41032053" w14:textId="53E66330" w:rsidR="00D145D1" w:rsidRPr="0024300E" w:rsidRDefault="773D3EEA" w:rsidP="002432DD">
      <w:pPr>
        <w:widowControl/>
        <w:tabs>
          <w:tab w:val="left" w:pos="1843"/>
        </w:tabs>
        <w:spacing w:before="240" w:afterLines="25" w:after="60"/>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2F06B4">
        <w:rPr>
          <w:rFonts w:ascii="Arial" w:hAnsi="Arial" w:hint="eastAsia"/>
          <w:b/>
          <w:bCs/>
          <w:sz w:val="24"/>
          <w:szCs w:val="24"/>
        </w:rPr>
        <w:t>8.3</w:t>
      </w:r>
    </w:p>
    <w:p w14:paraId="41B6A00D" w14:textId="77777777" w:rsidR="001801F2" w:rsidRPr="0024300E" w:rsidRDefault="001801F2" w:rsidP="002432DD">
      <w:pPr>
        <w:widowControl/>
        <w:tabs>
          <w:tab w:val="left" w:pos="1843"/>
        </w:tabs>
        <w:spacing w:afterLines="25" w:after="60"/>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631F269E" w:rsidR="001801F2" w:rsidRPr="0024300E" w:rsidRDefault="149FAD83" w:rsidP="002432DD">
      <w:pPr>
        <w:widowControl/>
        <w:tabs>
          <w:tab w:val="left" w:pos="1843"/>
        </w:tabs>
        <w:spacing w:afterLines="25" w:after="60"/>
        <w:ind w:left="1879" w:hangingChars="780" w:hanging="1879"/>
        <w:rPr>
          <w:rFonts w:ascii="Arial" w:hAnsi="Arial"/>
          <w:b/>
          <w:bCs/>
          <w:sz w:val="24"/>
          <w:szCs w:val="24"/>
        </w:rPr>
      </w:pPr>
      <w:r w:rsidRPr="0592BB7A">
        <w:rPr>
          <w:rFonts w:ascii="Arial" w:hAnsi="Arial"/>
          <w:b/>
          <w:bCs/>
          <w:sz w:val="24"/>
          <w:szCs w:val="24"/>
        </w:rPr>
        <w:t>Title:</w:t>
      </w:r>
      <w:r>
        <w:tab/>
      </w:r>
      <w:r w:rsidR="002F06B4">
        <w:rPr>
          <w:rFonts w:ascii="Arial" w:hAnsi="Arial" w:hint="eastAsia"/>
          <w:b/>
          <w:bCs/>
          <w:sz w:val="24"/>
          <w:szCs w:val="24"/>
        </w:rPr>
        <w:t>Remaining issues on SBFD operation</w:t>
      </w:r>
    </w:p>
    <w:p w14:paraId="3BF95134" w14:textId="77777777" w:rsidR="009D0F33" w:rsidRDefault="6491CE4C" w:rsidP="002432DD">
      <w:pPr>
        <w:widowControl/>
        <w:pBdr>
          <w:bottom w:val="single" w:sz="12" w:space="1" w:color="auto"/>
        </w:pBdr>
        <w:tabs>
          <w:tab w:val="left" w:pos="1701"/>
          <w:tab w:val="left" w:pos="1843"/>
        </w:tabs>
        <w:spacing w:beforeLines="20" w:before="48" w:afterLines="20" w:after="48"/>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3670F3" w:rsidRDefault="003971B9" w:rsidP="002432DD">
      <w:pPr>
        <w:pStyle w:val="Heading1"/>
        <w:keepNext w:val="0"/>
        <w:rPr>
          <w:rFonts w:cs="Arial"/>
          <w:b/>
          <w:bCs w:val="0"/>
          <w:snapToGrid w:val="0"/>
          <w:sz w:val="32"/>
          <w:szCs w:val="32"/>
        </w:rPr>
      </w:pPr>
      <w:r w:rsidRPr="003670F3">
        <w:rPr>
          <w:rFonts w:cs="Arial"/>
          <w:b/>
          <w:bCs w:val="0"/>
          <w:snapToGrid w:val="0"/>
          <w:sz w:val="32"/>
          <w:szCs w:val="32"/>
        </w:rPr>
        <w:t>Introduction</w:t>
      </w:r>
    </w:p>
    <w:p w14:paraId="64A38F08" w14:textId="47FC804C" w:rsidR="002F06B4" w:rsidRPr="007F7F5C" w:rsidRDefault="002F06B4" w:rsidP="002F06B4">
      <w:pPr>
        <w:rPr>
          <w:rFonts w:ascii="Times New Roman" w:eastAsia="宋体" w:hAnsi="Times New Roman" w:cs="Times New Roman"/>
          <w:kern w:val="0"/>
          <w:sz w:val="24"/>
        </w:rPr>
      </w:pPr>
      <w:bookmarkStart w:id="3" w:name="_Hlk205977399"/>
      <w:r w:rsidRPr="007F7F5C">
        <w:rPr>
          <w:rFonts w:ascii="Times New Roman" w:eastAsia="宋体" w:hAnsi="Times New Roman" w:cs="Times New Roman"/>
          <w:kern w:val="0"/>
          <w:sz w:val="24"/>
        </w:rPr>
        <w:t xml:space="preserve">This contribution will discuss some remaining issues </w:t>
      </w:r>
      <w:r w:rsidR="00352FA0" w:rsidRPr="007F7F5C">
        <w:rPr>
          <w:rFonts w:ascii="Times New Roman" w:eastAsia="宋体" w:hAnsi="Times New Roman" w:cs="Times New Roman"/>
          <w:kern w:val="0"/>
          <w:sz w:val="24"/>
        </w:rPr>
        <w:t>regarding</w:t>
      </w:r>
      <w:r w:rsidRPr="007F7F5C">
        <w:rPr>
          <w:rFonts w:ascii="Times New Roman" w:eastAsia="宋体" w:hAnsi="Times New Roman" w:cs="Times New Roman"/>
          <w:kern w:val="0"/>
          <w:sz w:val="24"/>
        </w:rPr>
        <w:t xml:space="preserve"> </w:t>
      </w:r>
      <w:r w:rsidRPr="00C70E0F">
        <w:rPr>
          <w:rFonts w:ascii="Times New Roman" w:eastAsia="宋体" w:hAnsi="Times New Roman" w:cs="Times New Roman"/>
          <w:kern w:val="0"/>
          <w:sz w:val="24"/>
        </w:rPr>
        <w:t>SBFD TX/RX/measurement procedures</w:t>
      </w:r>
      <w:r w:rsidRPr="00C70E0F">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and SBFD random access operation</w:t>
      </w:r>
      <w:r>
        <w:rPr>
          <w:rFonts w:ascii="Times New Roman" w:eastAsia="宋体" w:hAnsi="Times New Roman" w:cs="Times New Roman"/>
          <w:kern w:val="0"/>
          <w:sz w:val="24"/>
        </w:rPr>
        <w:t>.</w:t>
      </w:r>
    </w:p>
    <w:bookmarkEnd w:id="3"/>
    <w:p w14:paraId="67987DBB" w14:textId="3AF98791" w:rsidR="00193BCD" w:rsidRPr="003670F3"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4FB8DF37" w:rsidR="000F15C4" w:rsidRDefault="002F06B4" w:rsidP="00AB6BB0">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25DABE14" w14:textId="527A94B0" w:rsidR="002F06B4" w:rsidRDefault="002F06B4" w:rsidP="00AB6BB0">
      <w:pPr>
        <w:pStyle w:val="Heading3"/>
        <w:spacing w:before="120"/>
        <w:rPr>
          <w:snapToGrid w:val="0"/>
        </w:rPr>
      </w:pPr>
      <w:r>
        <w:rPr>
          <w:rFonts w:hint="eastAsia"/>
          <w:snapToGrid w:val="0"/>
        </w:rPr>
        <w:t xml:space="preserve">SBFD </w:t>
      </w:r>
      <w:r w:rsidR="00B74411">
        <w:rPr>
          <w:rFonts w:eastAsiaTheme="minorEastAsia" w:hint="eastAsia"/>
          <w:snapToGrid w:val="0"/>
          <w:lang w:eastAsia="zh-CN"/>
        </w:rPr>
        <w:t>configuration</w:t>
      </w:r>
    </w:p>
    <w:p w14:paraId="5BD0000C" w14:textId="4B67C07E" w:rsidR="00B74411" w:rsidRPr="00B57844" w:rsidRDefault="002F06B4" w:rsidP="00E952FA">
      <w:pPr>
        <w:spacing w:before="120"/>
        <w:rPr>
          <w:rFonts w:ascii="Times New Roman" w:hAnsi="Times New Roman" w:cs="Times New Roman"/>
          <w:sz w:val="22"/>
          <w:szCs w:val="24"/>
        </w:rPr>
      </w:pPr>
      <w:r w:rsidRPr="00B57844">
        <w:rPr>
          <w:rFonts w:ascii="Times New Roman" w:hAnsi="Times New Roman" w:cs="Times New Roman"/>
          <w:sz w:val="22"/>
          <w:szCs w:val="24"/>
        </w:rPr>
        <w:t>SBFD</w:t>
      </w:r>
      <w:r w:rsidR="00B74411" w:rsidRPr="00B57844">
        <w:rPr>
          <w:rFonts w:ascii="Times New Roman" w:hAnsi="Times New Roman" w:cs="Times New Roman"/>
          <w:sz w:val="22"/>
          <w:szCs w:val="24"/>
        </w:rPr>
        <w:t>/non-SBFD</w:t>
      </w:r>
      <w:r w:rsidRPr="00B57844">
        <w:rPr>
          <w:rFonts w:ascii="Times New Roman" w:hAnsi="Times New Roman" w:cs="Times New Roman"/>
          <w:sz w:val="22"/>
          <w:szCs w:val="24"/>
        </w:rPr>
        <w:t xml:space="preserve"> symbols are configured based on </w:t>
      </w:r>
      <w:r w:rsidR="00B74411" w:rsidRPr="00B57844">
        <w:rPr>
          <w:rFonts w:ascii="Times New Roman" w:hAnsi="Times New Roman" w:cs="Times New Roman"/>
          <w:sz w:val="22"/>
          <w:szCs w:val="24"/>
        </w:rPr>
        <w:t xml:space="preserve">a reference SCS configuration </w:t>
      </w:r>
      <m:oMath>
        <m:sSub>
          <m:sSubPr>
            <m:ctrlPr>
              <w:rPr>
                <w:rFonts w:ascii="Cambria Math" w:hAnsi="Cambria Math" w:cs="Times New Roman"/>
                <w:sz w:val="22"/>
                <w:szCs w:val="24"/>
              </w:rPr>
            </m:ctrlPr>
          </m:sSubPr>
          <m:e>
            <m:r>
              <w:rPr>
                <w:rFonts w:ascii="Cambria Math" w:hAnsi="Cambria Math" w:cs="Times New Roman"/>
                <w:sz w:val="22"/>
                <w:szCs w:val="24"/>
              </w:rPr>
              <m:t>μ</m:t>
            </m:r>
          </m:e>
          <m:sub>
            <m:r>
              <m:rPr>
                <m:sty m:val="p"/>
              </m:rPr>
              <w:rPr>
                <w:rFonts w:ascii="Cambria Math" w:hAnsi="Cambria Math" w:cs="Times New Roman"/>
                <w:sz w:val="22"/>
                <w:szCs w:val="24"/>
              </w:rPr>
              <m:t>ref</m:t>
            </m:r>
          </m:sub>
        </m:sSub>
      </m:oMath>
      <w:r w:rsidR="00B74411" w:rsidRPr="00B57844">
        <w:rPr>
          <w:rFonts w:ascii="Times New Roman" w:hAnsi="Times New Roman" w:cs="Times New Roman"/>
          <w:sz w:val="22"/>
          <w:szCs w:val="24"/>
        </w:rPr>
        <w:t xml:space="preserve"> by </w:t>
      </w:r>
      <w:proofErr w:type="spellStart"/>
      <w:r w:rsidRPr="00B57844">
        <w:rPr>
          <w:rFonts w:ascii="Times New Roman" w:hAnsi="Times New Roman" w:cs="Times New Roman"/>
          <w:i/>
          <w:iCs/>
          <w:sz w:val="22"/>
          <w:szCs w:val="24"/>
        </w:rPr>
        <w:t>referenceSubcarrierSpacing</w:t>
      </w:r>
      <w:proofErr w:type="spellEnd"/>
      <w:r w:rsidR="00B74411" w:rsidRPr="00B57844">
        <w:rPr>
          <w:rFonts w:ascii="Times New Roman" w:hAnsi="Times New Roman" w:cs="Times New Roman"/>
          <w:sz w:val="22"/>
          <w:szCs w:val="24"/>
        </w:rPr>
        <w:t xml:space="preserve">. </w:t>
      </w:r>
      <w:proofErr w:type="gramStart"/>
      <w:r w:rsidR="00B74411" w:rsidRPr="00B57844">
        <w:rPr>
          <w:rFonts w:ascii="Times New Roman" w:hAnsi="Times New Roman" w:cs="Times New Roman"/>
          <w:sz w:val="22"/>
          <w:szCs w:val="24"/>
        </w:rPr>
        <w:t>Similar to</w:t>
      </w:r>
      <w:proofErr w:type="gramEnd"/>
      <w:r w:rsidR="00B74411" w:rsidRPr="00B57844">
        <w:rPr>
          <w:rFonts w:ascii="Times New Roman" w:hAnsi="Times New Roman" w:cs="Times New Roman"/>
          <w:sz w:val="22"/>
          <w:szCs w:val="24"/>
        </w:rPr>
        <w:t xml:space="preserve"> DL/UL/flexible symbols configured by </w:t>
      </w:r>
      <w:proofErr w:type="spellStart"/>
      <w:r w:rsidR="00B74411" w:rsidRPr="00B57844">
        <w:rPr>
          <w:rFonts w:ascii="Times New Roman" w:hAnsi="Times New Roman" w:cs="Times New Roman"/>
          <w:i/>
          <w:iCs/>
          <w:sz w:val="22"/>
          <w:szCs w:val="24"/>
        </w:rPr>
        <w:t>tdd</w:t>
      </w:r>
      <w:proofErr w:type="spellEnd"/>
      <w:r w:rsidR="00B74411" w:rsidRPr="00B57844">
        <w:rPr>
          <w:rFonts w:ascii="Times New Roman" w:hAnsi="Times New Roman" w:cs="Times New Roman"/>
          <w:i/>
          <w:iCs/>
          <w:sz w:val="22"/>
          <w:szCs w:val="24"/>
        </w:rPr>
        <w:t>-UL-DL-</w:t>
      </w:r>
      <w:proofErr w:type="spellStart"/>
      <w:r w:rsidR="00B74411" w:rsidRPr="00B57844">
        <w:rPr>
          <w:rFonts w:ascii="Times New Roman" w:hAnsi="Times New Roman" w:cs="Times New Roman"/>
          <w:i/>
          <w:iCs/>
          <w:sz w:val="22"/>
          <w:szCs w:val="24"/>
        </w:rPr>
        <w:t>ConfigurationCommon</w:t>
      </w:r>
      <w:proofErr w:type="spellEnd"/>
      <w:r w:rsidR="00B74411" w:rsidRPr="00B57844">
        <w:rPr>
          <w:rFonts w:ascii="Times New Roman" w:hAnsi="Times New Roman" w:cs="Times New Roman"/>
          <w:sz w:val="22"/>
          <w:szCs w:val="24"/>
        </w:rPr>
        <w:t xml:space="preserve">, a SBFD/non-SBFD symbol for </w:t>
      </w:r>
      <w:proofErr w:type="gramStart"/>
      <w:r w:rsidR="00B74411" w:rsidRPr="00B57844">
        <w:rPr>
          <w:rFonts w:ascii="Times New Roman" w:hAnsi="Times New Roman" w:cs="Times New Roman"/>
          <w:sz w:val="22"/>
          <w:szCs w:val="24"/>
        </w:rPr>
        <w:t>the reference</w:t>
      </w:r>
      <w:proofErr w:type="gramEnd"/>
      <w:r w:rsidR="00B74411" w:rsidRPr="00B57844">
        <w:rPr>
          <w:rFonts w:ascii="Times New Roman" w:hAnsi="Times New Roman" w:cs="Times New Roman"/>
          <w:sz w:val="22"/>
          <w:szCs w:val="24"/>
        </w:rPr>
        <w:t xml:space="preserve"> SCS configuration </w:t>
      </w:r>
      <m:oMath>
        <m:sSub>
          <m:sSubPr>
            <m:ctrlPr>
              <w:rPr>
                <w:rFonts w:ascii="Cambria Math" w:hAnsi="Cambria Math" w:cs="Times New Roman"/>
                <w:sz w:val="22"/>
                <w:szCs w:val="24"/>
              </w:rPr>
            </m:ctrlPr>
          </m:sSubPr>
          <m:e>
            <m:r>
              <w:rPr>
                <w:rFonts w:ascii="Cambria Math" w:hAnsi="Cambria Math" w:cs="Times New Roman"/>
                <w:sz w:val="22"/>
                <w:szCs w:val="24"/>
              </w:rPr>
              <m:t>μ</m:t>
            </m:r>
          </m:e>
          <m:sub>
            <m:r>
              <m:rPr>
                <m:sty m:val="p"/>
              </m:rPr>
              <w:rPr>
                <w:rFonts w:ascii="Cambria Math" w:hAnsi="Cambria Math" w:cs="Times New Roman"/>
                <w:sz w:val="22"/>
                <w:szCs w:val="24"/>
              </w:rPr>
              <m:t>ref</m:t>
            </m:r>
          </m:sub>
        </m:sSub>
      </m:oMath>
      <w:r w:rsidR="00B74411" w:rsidRPr="00B57844">
        <w:rPr>
          <w:rFonts w:ascii="Times New Roman" w:hAnsi="Times New Roman" w:cs="Times New Roman"/>
          <w:sz w:val="22"/>
          <w:szCs w:val="24"/>
        </w:rPr>
        <w:t xml:space="preserve"> should correspond to </w:t>
      </w:r>
      <m:oMath>
        <m:sSup>
          <m:sSupPr>
            <m:ctrlPr>
              <w:rPr>
                <w:rFonts w:ascii="Cambria Math" w:hAnsi="Cambria Math" w:cs="Times New Roman"/>
                <w:sz w:val="22"/>
                <w:szCs w:val="24"/>
              </w:rPr>
            </m:ctrlPr>
          </m:sSupPr>
          <m:e>
            <m:r>
              <m:rPr>
                <m:sty m:val="p"/>
              </m:rPr>
              <w:rPr>
                <w:rFonts w:ascii="Cambria Math" w:hAnsi="Cambria Math" w:cs="Times New Roman"/>
                <w:sz w:val="22"/>
                <w:szCs w:val="24"/>
              </w:rPr>
              <m:t>2</m:t>
            </m:r>
          </m:e>
          <m:sup>
            <m:d>
              <m:dPr>
                <m:ctrlPr>
                  <w:rPr>
                    <w:rFonts w:ascii="Cambria Math" w:hAnsi="Cambria Math" w:cs="Times New Roman"/>
                    <w:sz w:val="22"/>
                    <w:szCs w:val="24"/>
                  </w:rPr>
                </m:ctrlPr>
              </m:dPr>
              <m:e>
                <m:sSub>
                  <m:sSubPr>
                    <m:ctrlPr>
                      <w:rPr>
                        <w:rFonts w:ascii="Cambria Math" w:hAnsi="Cambria Math" w:cs="Times New Roman"/>
                        <w:sz w:val="22"/>
                        <w:szCs w:val="24"/>
                      </w:rPr>
                    </m:ctrlPr>
                  </m:sSubPr>
                  <m:e>
                    <m:r>
                      <w:rPr>
                        <w:rFonts w:ascii="Cambria Math" w:hAnsi="Cambria Math" w:cs="Times New Roman"/>
                        <w:sz w:val="22"/>
                        <w:szCs w:val="24"/>
                      </w:rPr>
                      <m:t>μ</m:t>
                    </m:r>
                    <m:r>
                      <m:rPr>
                        <m:sty m:val="p"/>
                      </m:rPr>
                      <w:rPr>
                        <w:rFonts w:ascii="Cambria Math" w:hAnsi="Cambria Math" w:cs="Times New Roman"/>
                        <w:sz w:val="22"/>
                        <w:szCs w:val="24"/>
                      </w:rPr>
                      <m:t>-</m:t>
                    </m:r>
                    <m:r>
                      <w:rPr>
                        <w:rFonts w:ascii="Cambria Math" w:hAnsi="Cambria Math" w:cs="Times New Roman"/>
                        <w:sz w:val="22"/>
                        <w:szCs w:val="24"/>
                      </w:rPr>
                      <m:t>μ</m:t>
                    </m:r>
                  </m:e>
                  <m:sub>
                    <m:r>
                      <m:rPr>
                        <m:sty m:val="p"/>
                      </m:rPr>
                      <w:rPr>
                        <w:rFonts w:ascii="Cambria Math" w:hAnsi="Cambria Math" w:cs="Times New Roman"/>
                        <w:sz w:val="22"/>
                        <w:szCs w:val="24"/>
                      </w:rPr>
                      <m:t>ref</m:t>
                    </m:r>
                  </m:sub>
                </m:sSub>
              </m:e>
            </m:d>
          </m:sup>
        </m:sSup>
      </m:oMath>
      <w:r w:rsidR="00B74411" w:rsidRPr="00B57844">
        <w:rPr>
          <w:rFonts w:ascii="Times New Roman" w:hAnsi="Times New Roman" w:cs="Times New Roman"/>
          <w:sz w:val="22"/>
          <w:szCs w:val="24"/>
        </w:rPr>
        <w:t xml:space="preserve"> consecutive SBFD or non-SBFD symbols for SCS configuration </w:t>
      </w:r>
      <m:oMath>
        <m:r>
          <w:rPr>
            <w:rFonts w:ascii="Cambria Math" w:hAnsi="Cambria Math" w:cs="Times New Roman"/>
            <w:sz w:val="22"/>
            <w:szCs w:val="24"/>
          </w:rPr>
          <m:t>μ</m:t>
        </m:r>
      </m:oMath>
      <w:r w:rsidR="00B74411" w:rsidRPr="00B57844">
        <w:rPr>
          <w:rFonts w:ascii="Times New Roman" w:hAnsi="Times New Roman" w:cs="Times New Roman"/>
          <w:sz w:val="22"/>
          <w:szCs w:val="24"/>
        </w:rPr>
        <w:t xml:space="preserve"> of a DL/UL BWP. However, this is missing in the spec.</w:t>
      </w:r>
    </w:p>
    <w:p w14:paraId="39C4C339" w14:textId="3C0A76AB" w:rsidR="002F06B4" w:rsidRPr="00B57844" w:rsidRDefault="002F06B4" w:rsidP="00B74411">
      <w:pPr>
        <w:spacing w:before="120"/>
        <w:rPr>
          <w:rFonts w:ascii="Times New Roman" w:hAnsi="Times New Roman" w:cs="Times New Roman"/>
          <w:b/>
          <w:bCs/>
          <w:sz w:val="22"/>
          <w:szCs w:val="24"/>
        </w:rPr>
      </w:pPr>
      <w:r w:rsidRPr="00B57844">
        <w:rPr>
          <w:rFonts w:ascii="Times New Roman" w:hAnsi="Times New Roman" w:cs="Times New Roman"/>
          <w:b/>
          <w:bCs/>
          <w:sz w:val="22"/>
          <w:szCs w:val="24"/>
        </w:rPr>
        <w:t>Proposal 1: Adopt TP#1 for TS 38.213</w:t>
      </w:r>
      <w:r w:rsidR="00432962" w:rsidRPr="00B57844">
        <w:rPr>
          <w:rFonts w:ascii="Times New Roman" w:hAnsi="Times New Roman" w:cs="Times New Roman"/>
          <w:b/>
          <w:bCs/>
          <w:sz w:val="22"/>
          <w:szCs w:val="24"/>
        </w:rPr>
        <w:t xml:space="preserve"> on SBFD configuration</w:t>
      </w:r>
      <w:r w:rsidRPr="00B57844">
        <w:rPr>
          <w:rFonts w:ascii="Times New Roman" w:hAnsi="Times New Roman" w:cs="Times New Roman"/>
          <w:b/>
          <w:bCs/>
          <w:sz w:val="22"/>
          <w:szCs w:val="24"/>
        </w:rPr>
        <w:t>.</w:t>
      </w:r>
    </w:p>
    <w:p w14:paraId="54A93F47" w14:textId="626AB58B" w:rsidR="00AE386A" w:rsidRDefault="00AE386A" w:rsidP="00AE386A">
      <w:pPr>
        <w:pStyle w:val="Heading3"/>
        <w:rPr>
          <w:rFonts w:eastAsiaTheme="minorEastAsia"/>
          <w:snapToGrid w:val="0"/>
          <w:lang w:eastAsia="zh-CN"/>
        </w:rPr>
      </w:pPr>
      <w:r>
        <w:rPr>
          <w:rFonts w:eastAsiaTheme="minorEastAsia"/>
          <w:snapToGrid w:val="0"/>
          <w:lang w:eastAsia="zh-CN"/>
        </w:rPr>
        <w:t>Separate</w:t>
      </w:r>
      <w:r>
        <w:rPr>
          <w:rFonts w:eastAsiaTheme="minorEastAsia" w:hint="eastAsia"/>
          <w:snapToGrid w:val="0"/>
          <w:lang w:eastAsia="zh-CN"/>
        </w:rPr>
        <w:t xml:space="preserve"> closed-loop power </w:t>
      </w:r>
      <w:r>
        <w:rPr>
          <w:rFonts w:eastAsiaTheme="minorEastAsia"/>
          <w:snapToGrid w:val="0"/>
          <w:lang w:eastAsia="zh-CN"/>
        </w:rPr>
        <w:t>control</w:t>
      </w:r>
    </w:p>
    <w:tbl>
      <w:tblPr>
        <w:tblStyle w:val="TableGrid"/>
        <w:tblW w:w="0" w:type="auto"/>
        <w:tblLook w:val="04A0" w:firstRow="1" w:lastRow="0" w:firstColumn="1" w:lastColumn="0" w:noHBand="0" w:noVBand="1"/>
      </w:tblPr>
      <w:tblGrid>
        <w:gridCol w:w="9629"/>
      </w:tblGrid>
      <w:tr w:rsidR="000856EA" w14:paraId="196FD7FF" w14:textId="77777777" w:rsidTr="000856EA">
        <w:tc>
          <w:tcPr>
            <w:tcW w:w="9736" w:type="dxa"/>
          </w:tcPr>
          <w:p w14:paraId="722D2239" w14:textId="334637CA" w:rsidR="000856EA" w:rsidRPr="0015451F" w:rsidRDefault="000856EA" w:rsidP="000856EA">
            <w:pPr>
              <w:rPr>
                <w:rFonts w:ascii="Times New Roman" w:hAnsi="Times New Roman"/>
                <w:b/>
                <w:bCs/>
                <w:szCs w:val="20"/>
              </w:rPr>
            </w:pPr>
            <w:bookmarkStart w:id="4" w:name="_Hlk213170500"/>
            <w:r w:rsidRPr="0015451F">
              <w:rPr>
                <w:rFonts w:ascii="Times New Roman" w:eastAsia="Malgun Gothic" w:hAnsi="Times New Roman"/>
                <w:b/>
                <w:bCs/>
                <w:szCs w:val="20"/>
                <w:highlight w:val="green"/>
              </w:rPr>
              <w:t>Agreement</w:t>
            </w:r>
            <w:r w:rsidRPr="0015451F">
              <w:rPr>
                <w:rFonts w:ascii="Times New Roman" w:hAnsi="Times New Roman" w:hint="eastAsia"/>
                <w:b/>
                <w:bCs/>
                <w:szCs w:val="20"/>
              </w:rPr>
              <w:t xml:space="preserve"> (RAN1#119)</w:t>
            </w:r>
          </w:p>
          <w:p w14:paraId="374E6665" w14:textId="77777777" w:rsidR="000856EA" w:rsidRDefault="000856EA" w:rsidP="000856EA">
            <w:pPr>
              <w:rPr>
                <w:rFonts w:ascii="Times New Roman" w:hAnsi="Times New Roman"/>
                <w:szCs w:val="20"/>
              </w:rPr>
            </w:pPr>
            <w:r w:rsidRPr="00291419">
              <w:rPr>
                <w:rFonts w:ascii="Times New Roman" w:eastAsia="Malgun Gothic" w:hAnsi="Times New Roman"/>
                <w:szCs w:val="20"/>
              </w:rPr>
              <w:t>The maximum number of power control loops is the same as legacy (i.e. no more than 2) for SBFD operation in Rel-19.</w:t>
            </w:r>
          </w:p>
          <w:p w14:paraId="55BB0489" w14:textId="6FC5FB67" w:rsidR="000856EA" w:rsidRPr="0015451F" w:rsidRDefault="000856EA" w:rsidP="000856EA">
            <w:pPr>
              <w:rPr>
                <w:rFonts w:ascii="Times New Roman" w:hAnsi="Times New Roman"/>
                <w:b/>
                <w:szCs w:val="20"/>
              </w:rPr>
            </w:pPr>
            <w:r w:rsidRPr="0015451F">
              <w:rPr>
                <w:rFonts w:ascii="Times New Roman" w:eastAsia="Malgun Gothic" w:hAnsi="Times New Roman"/>
                <w:b/>
                <w:szCs w:val="20"/>
                <w:highlight w:val="green"/>
              </w:rPr>
              <w:t>Agreement</w:t>
            </w:r>
            <w:r w:rsidRPr="0015451F">
              <w:rPr>
                <w:rFonts w:ascii="Times New Roman" w:hAnsi="Times New Roman" w:hint="eastAsia"/>
                <w:b/>
                <w:szCs w:val="20"/>
              </w:rPr>
              <w:t xml:space="preserve"> (RAN1#119)</w:t>
            </w:r>
          </w:p>
          <w:p w14:paraId="02A9DF6E" w14:textId="77777777" w:rsidR="000856EA" w:rsidRPr="00291419" w:rsidRDefault="000856EA" w:rsidP="000856EA">
            <w:pPr>
              <w:rPr>
                <w:rFonts w:ascii="Times New Roman" w:eastAsia="Malgun Gothic" w:hAnsi="Times New Roman"/>
                <w:szCs w:val="20"/>
              </w:rPr>
            </w:pPr>
            <w:r w:rsidRPr="00291419">
              <w:rPr>
                <w:rFonts w:ascii="Times New Roman" w:eastAsia="Malgun Gothic" w:hAnsi="Times New Roman"/>
                <w:szCs w:val="20"/>
              </w:rPr>
              <w:t xml:space="preserve">For a single TRP scenario, for separate UL power control for PUSCH/PUCCH/SRS transmissions in SBFD symbols and non-SBFD symbols based on unified TCI state framework, </w:t>
            </w:r>
          </w:p>
          <w:p w14:paraId="49ED2267" w14:textId="77777777" w:rsidR="000856EA" w:rsidRPr="00291419" w:rsidRDefault="000856EA">
            <w:pPr>
              <w:widowControl/>
              <w:numPr>
                <w:ilvl w:val="0"/>
                <w:numId w:val="35"/>
              </w:numPr>
              <w:tabs>
                <w:tab w:val="left" w:pos="0"/>
              </w:tabs>
              <w:rPr>
                <w:rFonts w:ascii="Times New Roman" w:hAnsi="Times New Roman"/>
                <w:szCs w:val="20"/>
                <w:lang w:eastAsia="x-none"/>
              </w:rPr>
            </w:pPr>
            <w:r w:rsidRPr="00291419">
              <w:rPr>
                <w:rFonts w:ascii="Times New Roman" w:hAnsi="Times New Roman"/>
                <w:szCs w:val="20"/>
                <w:lang w:eastAsia="x-none"/>
              </w:rPr>
              <w:t>Option 2: Same unified TCI state is associated with separate UL power control parameters for SBFD symbols and non-SBFD symbols</w:t>
            </w:r>
          </w:p>
          <w:p w14:paraId="0B5A11F7" w14:textId="16C9B688" w:rsidR="000856EA" w:rsidRPr="000856EA" w:rsidRDefault="000856EA">
            <w:pPr>
              <w:widowControl/>
              <w:numPr>
                <w:ilvl w:val="1"/>
                <w:numId w:val="35"/>
              </w:numPr>
              <w:tabs>
                <w:tab w:val="left" w:pos="0"/>
              </w:tabs>
              <w:jc w:val="left"/>
              <w:rPr>
                <w:rFonts w:ascii="Times New Roman" w:eastAsia="Malgun Gothic" w:hAnsi="Times New Roman"/>
                <w:szCs w:val="20"/>
              </w:rPr>
            </w:pPr>
            <w:r w:rsidRPr="00291419">
              <w:rPr>
                <w:rFonts w:ascii="Times New Roman" w:eastAsia="宋体" w:hAnsi="Times New Roman"/>
                <w:szCs w:val="20"/>
              </w:rPr>
              <w:t>N</w:t>
            </w:r>
            <w:r w:rsidRPr="00291419">
              <w:rPr>
                <w:rFonts w:ascii="Times New Roman" w:hAnsi="Times New Roman"/>
                <w:szCs w:val="20"/>
              </w:rPr>
              <w:t xml:space="preserve">ew </w:t>
            </w:r>
            <w:r w:rsidRPr="00291419">
              <w:rPr>
                <w:rFonts w:ascii="Times New Roman" w:hAnsi="Times New Roman"/>
                <w:i/>
                <w:szCs w:val="20"/>
              </w:rPr>
              <w:t>P0AlphaSet</w:t>
            </w:r>
            <w:r w:rsidRPr="00291419">
              <w:rPr>
                <w:rFonts w:ascii="Times New Roman" w:hAnsi="Times New Roman"/>
                <w:szCs w:val="20"/>
              </w:rPr>
              <w:t xml:space="preserve">s are introduced in </w:t>
            </w:r>
            <w:r w:rsidRPr="00291419">
              <w:rPr>
                <w:rFonts w:ascii="Times New Roman" w:hAnsi="Times New Roman"/>
                <w:i/>
                <w:szCs w:val="20"/>
              </w:rPr>
              <w:t>Uplink-</w:t>
            </w:r>
            <w:proofErr w:type="spellStart"/>
            <w:r w:rsidRPr="00291419">
              <w:rPr>
                <w:rFonts w:ascii="Times New Roman" w:hAnsi="Times New Roman"/>
                <w:i/>
                <w:szCs w:val="20"/>
              </w:rPr>
              <w:t>powerControl</w:t>
            </w:r>
            <w:proofErr w:type="spellEnd"/>
            <w:r w:rsidRPr="00291419">
              <w:rPr>
                <w:rFonts w:ascii="Times New Roman" w:hAnsi="Times New Roman"/>
                <w:szCs w:val="20"/>
              </w:rPr>
              <w:t xml:space="preserve"> for SBFD symbols for PUSCH, PUCCH and SRS respectively</w:t>
            </w:r>
          </w:p>
        </w:tc>
      </w:tr>
    </w:tbl>
    <w:p w14:paraId="67CF47A7" w14:textId="4D3EF142" w:rsidR="00C33203" w:rsidRPr="00B57844" w:rsidRDefault="00C33203" w:rsidP="00E952FA">
      <w:pPr>
        <w:spacing w:before="120"/>
        <w:rPr>
          <w:rFonts w:ascii="Times New Roman" w:hAnsi="Times New Roman" w:cs="Times New Roman"/>
          <w:sz w:val="22"/>
          <w:szCs w:val="24"/>
        </w:rPr>
      </w:pPr>
      <w:r w:rsidRPr="00B57844">
        <w:rPr>
          <w:rFonts w:ascii="Times New Roman" w:hAnsi="Times New Roman" w:cs="Times New Roman" w:hint="eastAsia"/>
          <w:sz w:val="22"/>
          <w:szCs w:val="24"/>
        </w:rPr>
        <w:t>The above agreements are reflected in clause 7 of TS 38.213 as below.</w:t>
      </w:r>
      <w:r w:rsidR="00401190" w:rsidRPr="00B57844">
        <w:rPr>
          <w:rFonts w:ascii="Times New Roman" w:hAnsi="Times New Roman" w:cs="Times New Roman" w:hint="eastAsia"/>
          <w:sz w:val="22"/>
          <w:szCs w:val="24"/>
        </w:rPr>
        <w:t xml:space="preserve"> </w:t>
      </w:r>
    </w:p>
    <w:tbl>
      <w:tblPr>
        <w:tblStyle w:val="TableGrid"/>
        <w:tblW w:w="0" w:type="auto"/>
        <w:tblLook w:val="04A0" w:firstRow="1" w:lastRow="0" w:firstColumn="1" w:lastColumn="0" w:noHBand="0" w:noVBand="1"/>
      </w:tblPr>
      <w:tblGrid>
        <w:gridCol w:w="9629"/>
      </w:tblGrid>
      <w:tr w:rsidR="00C33203" w14:paraId="28E00021" w14:textId="77777777" w:rsidTr="00C33203">
        <w:tc>
          <w:tcPr>
            <w:tcW w:w="9629" w:type="dxa"/>
          </w:tcPr>
          <w:p w14:paraId="1724F69E" w14:textId="77777777" w:rsidR="00C33203" w:rsidRPr="00C33203" w:rsidRDefault="00C33203" w:rsidP="00C33203">
            <w:pPr>
              <w:widowControl/>
              <w:spacing w:after="180"/>
              <w:jc w:val="left"/>
              <w:rPr>
                <w:rFonts w:ascii="Times New Roman" w:eastAsia="宋体" w:hAnsi="Times New Roman" w:cs="Times New Roman"/>
                <w:kern w:val="0"/>
                <w:sz w:val="20"/>
                <w:szCs w:val="20"/>
                <w:lang w:val="en-GB" w:eastAsia="ko-KR"/>
              </w:rPr>
            </w:pPr>
            <w:r w:rsidRPr="00C33203">
              <w:rPr>
                <w:rFonts w:ascii="Times New Roman" w:eastAsia="宋体" w:hAnsi="Times New Roman" w:cs="Times New Roman"/>
                <w:kern w:val="0"/>
                <w:sz w:val="20"/>
                <w:szCs w:val="20"/>
                <w:lang w:val="en-GB" w:eastAsia="ko-KR"/>
              </w:rPr>
              <w:t xml:space="preserve">In the remaining of this clause, if a UE is provided </w:t>
            </w:r>
            <w:r w:rsidRPr="00C33203">
              <w:rPr>
                <w:rFonts w:ascii="Times New Roman" w:eastAsia="宋体" w:hAnsi="Times New Roman" w:cs="Times"/>
                <w:i/>
                <w:iCs/>
                <w:kern w:val="0"/>
                <w:sz w:val="20"/>
                <w:szCs w:val="20"/>
                <w:lang w:val="en-GB"/>
              </w:rPr>
              <w:t>TCI-State</w:t>
            </w:r>
            <w:r w:rsidRPr="00C33203">
              <w:rPr>
                <w:rFonts w:ascii="Times New Roman" w:eastAsia="宋体" w:hAnsi="Times New Roman" w:cs="Times"/>
                <w:iCs/>
                <w:kern w:val="0"/>
                <w:sz w:val="20"/>
                <w:szCs w:val="20"/>
                <w:lang w:val="en-GB"/>
              </w:rPr>
              <w:t xml:space="preserve"> in</w:t>
            </w:r>
            <w:r w:rsidRPr="00C33203">
              <w:rPr>
                <w:rFonts w:ascii="Times New Roman" w:eastAsia="宋体" w:hAnsi="Times New Roman" w:cs="Times New Roman"/>
                <w:kern w:val="0"/>
                <w:sz w:val="20"/>
                <w:szCs w:val="20"/>
                <w:lang w:val="en-GB" w:eastAsia="en-US"/>
              </w:rPr>
              <w:t xml:space="preserve"> </w:t>
            </w:r>
            <w:r w:rsidRPr="00C33203">
              <w:rPr>
                <w:rFonts w:ascii="Times New Roman" w:eastAsia="宋体" w:hAnsi="Times New Roman" w:cs="Times"/>
                <w:i/>
                <w:kern w:val="0"/>
                <w:sz w:val="20"/>
                <w:szCs w:val="20"/>
                <w:lang w:val="en-GB"/>
              </w:rPr>
              <w:t>dl-</w:t>
            </w:r>
            <w:proofErr w:type="spellStart"/>
            <w:r w:rsidRPr="00C33203">
              <w:rPr>
                <w:rFonts w:ascii="Times New Roman" w:eastAsia="宋体" w:hAnsi="Times New Roman" w:cs="Times"/>
                <w:i/>
                <w:kern w:val="0"/>
                <w:sz w:val="20"/>
                <w:szCs w:val="20"/>
                <w:lang w:val="en-GB"/>
              </w:rPr>
              <w:t>OrJointTCI</w:t>
            </w:r>
            <w:proofErr w:type="spellEnd"/>
            <w:r w:rsidRPr="00C33203">
              <w:rPr>
                <w:rFonts w:ascii="Times New Roman" w:eastAsia="宋体" w:hAnsi="Times New Roman" w:cs="Times"/>
                <w:i/>
                <w:kern w:val="0"/>
                <w:sz w:val="20"/>
                <w:szCs w:val="20"/>
                <w:lang w:val="en-GB"/>
              </w:rPr>
              <w:t>-</w:t>
            </w:r>
            <w:proofErr w:type="spellStart"/>
            <w:r w:rsidRPr="00C33203">
              <w:rPr>
                <w:rFonts w:ascii="Times New Roman" w:eastAsia="宋体" w:hAnsi="Times New Roman" w:cs="Times"/>
                <w:i/>
                <w:kern w:val="0"/>
                <w:sz w:val="20"/>
                <w:szCs w:val="20"/>
                <w:lang w:val="en-GB"/>
              </w:rPr>
              <w:t>StateList</w:t>
            </w:r>
            <w:proofErr w:type="spellEnd"/>
            <w:r w:rsidRPr="00C33203">
              <w:rPr>
                <w:rFonts w:ascii="Times New Roman" w:eastAsia="宋体" w:hAnsi="Times New Roman" w:cs="Times"/>
                <w:iCs/>
                <w:kern w:val="0"/>
                <w:sz w:val="20"/>
                <w:szCs w:val="20"/>
                <w:lang w:val="en-GB"/>
              </w:rPr>
              <w:t xml:space="preserve"> </w:t>
            </w:r>
            <w:r w:rsidRPr="00C33203">
              <w:rPr>
                <w:rFonts w:ascii="Times New Roman" w:eastAsia="宋体" w:hAnsi="Times New Roman" w:cs="Times"/>
                <w:iCs/>
                <w:kern w:val="0"/>
                <w:sz w:val="20"/>
                <w:szCs w:val="20"/>
              </w:rPr>
              <w:t>or</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or</w:t>
            </w:r>
            <w:r w:rsidRPr="00C33203">
              <w:rPr>
                <w:rFonts w:ascii="Times New Roman" w:eastAsia="宋体" w:hAnsi="Times New Roman" w:cs="Times New Roman"/>
                <w:i/>
                <w:kern w:val="0"/>
                <w:sz w:val="20"/>
                <w:szCs w:val="20"/>
                <w:lang w:val="en-GB" w:eastAsia="en-US"/>
              </w:rPr>
              <w:t xml:space="preserve"> </w:t>
            </w:r>
            <w:proofErr w:type="spellStart"/>
            <w:r w:rsidRPr="00C33203">
              <w:rPr>
                <w:rFonts w:ascii="Times New Roman" w:eastAsia="宋体" w:hAnsi="Times New Roman" w:cs="Times New Roman"/>
                <w:i/>
                <w:kern w:val="0"/>
                <w:sz w:val="20"/>
                <w:szCs w:val="20"/>
                <w:lang w:val="en-GB" w:eastAsia="en-US"/>
              </w:rPr>
              <w:t>CandidateTCI</w:t>
            </w:r>
            <w:proofErr w:type="spellEnd"/>
            <w:r w:rsidRPr="00C33203">
              <w:rPr>
                <w:rFonts w:ascii="Times New Roman" w:eastAsia="宋体" w:hAnsi="Times New Roman" w:cs="Times New Roman"/>
                <w:i/>
                <w:kern w:val="0"/>
                <w:sz w:val="20"/>
                <w:szCs w:val="20"/>
                <w:lang w:val="en-GB" w:eastAsia="en-US"/>
              </w:rPr>
              <w:t>-State</w:t>
            </w:r>
            <w:r w:rsidRPr="00C33203">
              <w:rPr>
                <w:rFonts w:ascii="Times New Roman" w:eastAsia="宋体" w:hAnsi="Times New Roman" w:cs="Times New Roman"/>
                <w:kern w:val="0"/>
                <w:sz w:val="20"/>
                <w:szCs w:val="20"/>
                <w:lang w:val="en-GB" w:eastAsia="en-US"/>
              </w:rPr>
              <w:t xml:space="preserve"> or </w:t>
            </w:r>
            <w:proofErr w:type="spellStart"/>
            <w:r w:rsidRPr="00C33203">
              <w:rPr>
                <w:rFonts w:ascii="Times New Roman" w:eastAsia="宋体" w:hAnsi="Times New Roman" w:cs="Times New Roman"/>
                <w:i/>
                <w:kern w:val="0"/>
                <w:sz w:val="20"/>
                <w:szCs w:val="20"/>
                <w:lang w:val="en-GB" w:eastAsia="en-US"/>
              </w:rPr>
              <w:t>CandidateTCI</w:t>
            </w:r>
            <w:proofErr w:type="spellEnd"/>
            <w:r w:rsidRPr="00C33203">
              <w:rPr>
                <w:rFonts w:ascii="Times New Roman" w:eastAsia="宋体" w:hAnsi="Times New Roman" w:cs="Times New Roman"/>
                <w:i/>
                <w:kern w:val="0"/>
                <w:sz w:val="20"/>
                <w:szCs w:val="20"/>
                <w:lang w:val="en-GB" w:eastAsia="en-US"/>
              </w:rPr>
              <w:t>-UL-State</w:t>
            </w:r>
            <w:r w:rsidRPr="00C33203">
              <w:rPr>
                <w:rFonts w:ascii="Times New Roman" w:eastAsia="宋体" w:hAnsi="Times New Roman" w:cs="Times New Roman"/>
                <w:kern w:val="0"/>
                <w:sz w:val="20"/>
                <w:szCs w:val="20"/>
                <w:lang w:val="en-GB" w:eastAsia="en-US"/>
              </w:rPr>
              <w:t xml:space="preserve"> indicated in the LTM Cell Switch Command MAC CE, or </w:t>
            </w:r>
            <w:proofErr w:type="spellStart"/>
            <w:r w:rsidRPr="00C33203">
              <w:rPr>
                <w:rFonts w:ascii="Times New Roman" w:eastAsia="宋体" w:hAnsi="Times New Roman" w:cs="Times New Roman"/>
                <w:i/>
                <w:kern w:val="0"/>
                <w:sz w:val="20"/>
                <w:szCs w:val="20"/>
                <w:lang w:val="en-GB" w:eastAsia="en-US"/>
              </w:rPr>
              <w:t>CandidateTCI</w:t>
            </w:r>
            <w:proofErr w:type="spellEnd"/>
            <w:r w:rsidRPr="00C33203">
              <w:rPr>
                <w:rFonts w:ascii="Times New Roman" w:eastAsia="宋体" w:hAnsi="Times New Roman" w:cs="Times New Roman"/>
                <w:i/>
                <w:kern w:val="0"/>
                <w:sz w:val="20"/>
                <w:szCs w:val="20"/>
                <w:lang w:val="en-GB" w:eastAsia="en-US"/>
              </w:rPr>
              <w:t>-State</w:t>
            </w:r>
            <w:r w:rsidRPr="00C33203">
              <w:rPr>
                <w:rFonts w:ascii="Times New Roman" w:eastAsia="宋体" w:hAnsi="Times New Roman" w:cs="Times New Roman"/>
                <w:kern w:val="0"/>
                <w:sz w:val="20"/>
                <w:szCs w:val="20"/>
                <w:lang w:val="en-GB" w:eastAsia="en-US"/>
              </w:rPr>
              <w:t xml:space="preserve"> or </w:t>
            </w:r>
            <w:proofErr w:type="spellStart"/>
            <w:r w:rsidRPr="00C33203">
              <w:rPr>
                <w:rFonts w:ascii="Times New Roman" w:eastAsia="宋体" w:hAnsi="Times New Roman" w:cs="Times New Roman"/>
                <w:i/>
                <w:kern w:val="0"/>
                <w:sz w:val="20"/>
                <w:szCs w:val="20"/>
                <w:lang w:val="en-GB" w:eastAsia="en-US"/>
              </w:rPr>
              <w:t>CandidateTCI</w:t>
            </w:r>
            <w:proofErr w:type="spellEnd"/>
            <w:r w:rsidRPr="00C33203">
              <w:rPr>
                <w:rFonts w:ascii="Times New Roman" w:eastAsia="宋体" w:hAnsi="Times New Roman" w:cs="Times New Roman"/>
                <w:i/>
                <w:kern w:val="0"/>
                <w:sz w:val="20"/>
                <w:szCs w:val="20"/>
                <w:lang w:val="en-GB" w:eastAsia="en-US"/>
              </w:rPr>
              <w:t>-UL-State</w:t>
            </w:r>
            <w:r w:rsidRPr="00C33203">
              <w:rPr>
                <w:rFonts w:ascii="Times New Roman" w:eastAsia="宋体" w:hAnsi="Times New Roman" w:cs="Times New Roman"/>
                <w:kern w:val="0"/>
                <w:sz w:val="20"/>
                <w:szCs w:val="20"/>
                <w:lang w:val="en-GB" w:eastAsia="en-US"/>
              </w:rPr>
              <w:t xml:space="preserve"> </w:t>
            </w:r>
            <w:r w:rsidRPr="00C33203">
              <w:rPr>
                <w:rFonts w:ascii="Times New Roman" w:eastAsia="MS Mincho" w:hAnsi="Times New Roman" w:cs="Times New Roman"/>
                <w:kern w:val="0"/>
                <w:sz w:val="20"/>
                <w:szCs w:val="20"/>
                <w:lang w:val="en-GB" w:eastAsia="en-US"/>
              </w:rPr>
              <w:t>selected for RACH-less conditional LTM cell switch</w:t>
            </w:r>
            <w:r w:rsidRPr="00C33203">
              <w:rPr>
                <w:rFonts w:ascii="Times New Roman" w:eastAsia="Malgun Gothic" w:hAnsi="Times New Roman" w:cs="Times New Roman"/>
                <w:kern w:val="0"/>
                <w:sz w:val="20"/>
                <w:szCs w:val="20"/>
                <w:lang w:val="en-GB" w:eastAsia="ko-KR"/>
              </w:rPr>
              <w:t xml:space="preserve"> as described in clause 21</w:t>
            </w:r>
            <w:r w:rsidRPr="00C33203">
              <w:rPr>
                <w:rFonts w:ascii="Times New Roman" w:eastAsia="宋体" w:hAnsi="Times New Roman" w:cs="Times New Roman"/>
                <w:kern w:val="0"/>
                <w:sz w:val="20"/>
                <w:szCs w:val="20"/>
                <w:lang w:eastAsia="en-US"/>
              </w:rPr>
              <w:t>,</w:t>
            </w:r>
            <w:r w:rsidRPr="00C33203">
              <w:rPr>
                <w:rFonts w:ascii="Times New Roman" w:eastAsia="宋体" w:hAnsi="Times New Roman" w:cs="Times New Roman"/>
                <w:kern w:val="0"/>
                <w:sz w:val="20"/>
                <w:szCs w:val="20"/>
                <w:lang w:val="en-GB" w:eastAsia="ko-KR"/>
              </w:rPr>
              <w:t xml:space="preserve"> and for each indicated one or two </w:t>
            </w:r>
            <w:r w:rsidRPr="00C33203">
              <w:rPr>
                <w:rFonts w:ascii="Times New Roman" w:eastAsia="宋体" w:hAnsi="Times New Roman" w:cs="Times"/>
                <w:i/>
                <w:iCs/>
                <w:kern w:val="0"/>
                <w:sz w:val="20"/>
                <w:szCs w:val="20"/>
                <w:lang w:val="en-GB"/>
              </w:rPr>
              <w:t>TCI-State</w:t>
            </w:r>
            <w:r w:rsidRPr="00C33203">
              <w:rPr>
                <w:rFonts w:ascii="Times New Roman" w:eastAsia="宋体" w:hAnsi="Times New Roman" w:cs="Times"/>
                <w:iCs/>
                <w:kern w:val="0"/>
                <w:sz w:val="20"/>
                <w:szCs w:val="20"/>
                <w:lang w:val="en-GB"/>
              </w:rPr>
              <w:t xml:space="preserve"> </w:t>
            </w:r>
            <w:r w:rsidRPr="00C33203">
              <w:rPr>
                <w:rFonts w:ascii="Times New Roman" w:eastAsia="宋体" w:hAnsi="Times New Roman" w:cs="Times"/>
                <w:iCs/>
                <w:kern w:val="0"/>
                <w:sz w:val="20"/>
                <w:szCs w:val="20"/>
              </w:rPr>
              <w:t>or</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or </w:t>
            </w:r>
            <w:proofErr w:type="spellStart"/>
            <w:r w:rsidRPr="00C33203">
              <w:rPr>
                <w:rFonts w:ascii="Times New Roman" w:eastAsia="宋体" w:hAnsi="Times New Roman" w:cs="Times New Roman"/>
                <w:i/>
                <w:kern w:val="0"/>
                <w:sz w:val="20"/>
                <w:szCs w:val="20"/>
                <w:lang w:val="en-GB" w:eastAsia="en-US"/>
              </w:rPr>
              <w:t>CandidateTCI</w:t>
            </w:r>
            <w:proofErr w:type="spellEnd"/>
            <w:r w:rsidRPr="00C33203">
              <w:rPr>
                <w:rFonts w:ascii="Times New Roman" w:eastAsia="宋体" w:hAnsi="Times New Roman" w:cs="Times New Roman"/>
                <w:i/>
                <w:kern w:val="0"/>
                <w:sz w:val="20"/>
                <w:szCs w:val="20"/>
                <w:lang w:val="en-GB" w:eastAsia="en-US"/>
              </w:rPr>
              <w:t>-State</w:t>
            </w:r>
            <w:r w:rsidRPr="00C33203">
              <w:rPr>
                <w:rFonts w:ascii="Times New Roman" w:eastAsia="宋体" w:hAnsi="Times New Roman" w:cs="Times New Roman"/>
                <w:kern w:val="0"/>
                <w:sz w:val="20"/>
                <w:szCs w:val="20"/>
                <w:lang w:val="en-GB" w:eastAsia="en-US"/>
              </w:rPr>
              <w:t xml:space="preserve"> or </w:t>
            </w:r>
            <w:proofErr w:type="spellStart"/>
            <w:r w:rsidRPr="00C33203">
              <w:rPr>
                <w:rFonts w:ascii="Times New Roman" w:eastAsia="宋体" w:hAnsi="Times New Roman" w:cs="Times New Roman"/>
                <w:i/>
                <w:kern w:val="0"/>
                <w:sz w:val="20"/>
                <w:szCs w:val="20"/>
                <w:lang w:val="en-GB" w:eastAsia="en-US"/>
              </w:rPr>
              <w:t>CandidateTCI</w:t>
            </w:r>
            <w:proofErr w:type="spellEnd"/>
            <w:r w:rsidRPr="00C33203">
              <w:rPr>
                <w:rFonts w:ascii="Times New Roman" w:eastAsia="宋体" w:hAnsi="Times New Roman" w:cs="Times New Roman"/>
                <w:i/>
                <w:kern w:val="0"/>
                <w:sz w:val="20"/>
                <w:szCs w:val="20"/>
                <w:lang w:val="en-GB" w:eastAsia="en-US"/>
              </w:rPr>
              <w:t>-UL-State</w:t>
            </w:r>
            <w:r w:rsidRPr="00C33203">
              <w:rPr>
                <w:rFonts w:ascii="Times New Roman" w:eastAsia="宋体" w:hAnsi="Times New Roman" w:cs="Times New Roman"/>
                <w:kern w:val="0"/>
                <w:sz w:val="20"/>
                <w:szCs w:val="20"/>
                <w:lang w:val="en-GB" w:eastAsia="en-US"/>
              </w:rPr>
              <w:t xml:space="preserve"> of a PUSCH, PUCCH, or SRS transmission occasion </w:t>
            </w:r>
            <w:r w:rsidRPr="00C33203">
              <w:rPr>
                <w:rFonts w:ascii="Times New Roman" w:eastAsia="宋体" w:hAnsi="Times New Roman" w:cs="Times New Roman"/>
                <w:kern w:val="0"/>
                <w:sz w:val="20"/>
                <w:szCs w:val="20"/>
                <w:lang w:eastAsia="en-US"/>
              </w:rPr>
              <w:t>as described in [6, TS 38.214]</w:t>
            </w:r>
          </w:p>
          <w:p w14:paraId="0015D25C" w14:textId="77777777" w:rsidR="00C33203" w:rsidRPr="00DC25C3" w:rsidRDefault="00C33203" w:rsidP="00C33203">
            <w:pPr>
              <w:widowControl/>
              <w:spacing w:after="180"/>
              <w:ind w:left="568" w:hanging="284"/>
              <w:jc w:val="left"/>
              <w:rPr>
                <w:rFonts w:ascii="Times New Roman" w:eastAsia="宋体" w:hAnsi="Times New Roman" w:cs="Times New Roman"/>
                <w:kern w:val="0"/>
                <w:sz w:val="20"/>
                <w:szCs w:val="20"/>
                <w:lang w:eastAsia="ko-KR"/>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r>
            <w:r w:rsidRPr="00C33203">
              <w:rPr>
                <w:rFonts w:ascii="Times New Roman" w:eastAsia="宋体" w:hAnsi="Times New Roman" w:cs="Times New Roman"/>
                <w:kern w:val="0"/>
                <w:sz w:val="20"/>
                <w:szCs w:val="20"/>
                <w:lang w:eastAsia="en-US"/>
              </w:rPr>
              <w:t xml:space="preserve">in clauses 7.1.1, 7.2.1, and 7.3.1, the RS index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d</m:t>
                  </m:r>
                </m:sub>
              </m:sSub>
            </m:oMath>
            <w:r w:rsidRPr="00C33203">
              <w:rPr>
                <w:rFonts w:ascii="Times New Roman" w:eastAsia="宋体" w:hAnsi="Times New Roman" w:cs="Times New Roman"/>
                <w:iCs/>
                <w:kern w:val="0"/>
                <w:sz w:val="20"/>
                <w:szCs w:val="20"/>
                <w:lang w:eastAsia="en-US"/>
              </w:rPr>
              <w:t xml:space="preserve"> for obtaining the downlink pathloss estimate for PUSCH, PUCCH, and SRS transmission is provided by </w:t>
            </w:r>
            <w:r w:rsidRPr="00C33203">
              <w:rPr>
                <w:rFonts w:ascii="Times" w:eastAsia="宋体" w:hAnsi="Times" w:cs="Times"/>
                <w:i/>
                <w:iCs/>
                <w:kern w:val="0"/>
                <w:sz w:val="20"/>
                <w:szCs w:val="20"/>
                <w:lang w:val="x-none" w:eastAsia="en-US"/>
              </w:rPr>
              <w:t>pathlossReferenceRS-Id-r17</w:t>
            </w:r>
            <w:r w:rsidRPr="00C33203">
              <w:rPr>
                <w:rFonts w:ascii="Times New Roman" w:eastAsia="宋体" w:hAnsi="Times New Roman" w:cs="Times New Roman"/>
                <w:iCs/>
                <w:kern w:val="0"/>
                <w:sz w:val="20"/>
                <w:szCs w:val="20"/>
                <w:lang w:eastAsia="en-US"/>
              </w:rPr>
              <w:t xml:space="preserve"> associated with or included in the </w:t>
            </w:r>
            <w:r w:rsidRPr="00C33203">
              <w:rPr>
                <w:rFonts w:ascii="Times New Roman" w:eastAsia="宋体" w:hAnsi="Times New Roman" w:cs="Times New Roman"/>
                <w:kern w:val="0"/>
                <w:sz w:val="20"/>
                <w:szCs w:val="20"/>
                <w:lang w:val="x-none" w:eastAsia="ko-KR"/>
              </w:rPr>
              <w:t xml:space="preserve">indicated </w:t>
            </w:r>
            <w:r w:rsidRPr="00C33203">
              <w:rPr>
                <w:rFonts w:ascii="Times New Roman" w:eastAsia="宋体" w:hAnsi="Times New Roman" w:cs="Times"/>
                <w:i/>
                <w:iCs/>
                <w:kern w:val="0"/>
                <w:sz w:val="20"/>
                <w:szCs w:val="20"/>
                <w:lang w:val="x-none"/>
              </w:rPr>
              <w:t>TCI-State</w:t>
            </w:r>
            <w:r w:rsidRPr="00C33203">
              <w:rPr>
                <w:rFonts w:ascii="Times New Roman" w:eastAsia="宋体" w:hAnsi="Times New Roman" w:cs="Times"/>
                <w:iCs/>
                <w:kern w:val="0"/>
                <w:sz w:val="20"/>
                <w:szCs w:val="20"/>
                <w:lang w:val="x-none"/>
              </w:rPr>
              <w:t xml:space="preserve"> </w:t>
            </w:r>
            <w:r w:rsidRPr="00C33203">
              <w:rPr>
                <w:rFonts w:ascii="Times New Roman" w:eastAsia="宋体" w:hAnsi="Times New Roman" w:cs="Times"/>
                <w:iCs/>
                <w:kern w:val="0"/>
                <w:sz w:val="20"/>
                <w:szCs w:val="20"/>
              </w:rPr>
              <w:t>or</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except for SRS transmission that is not provided </w:t>
            </w:r>
            <w:proofErr w:type="spellStart"/>
            <w:r w:rsidRPr="00C33203">
              <w:rPr>
                <w:rFonts w:ascii="Times New Roman" w:eastAsia="宋体" w:hAnsi="Times New Roman" w:cs="Times New Roman"/>
                <w:i/>
                <w:iCs/>
                <w:kern w:val="0"/>
                <w:sz w:val="20"/>
                <w:szCs w:val="20"/>
                <w:lang w:val="x-none" w:eastAsia="en-US"/>
              </w:rPr>
              <w:t>followUnifiedTCI-StateSRS</w:t>
            </w:r>
            <w:proofErr w:type="spellEnd"/>
            <w:r w:rsidRPr="00C33203">
              <w:rPr>
                <w:rFonts w:ascii="Times New Roman" w:eastAsia="宋体" w:hAnsi="Times New Roman" w:cs="Times New Roman"/>
                <w:i/>
                <w:iCs/>
                <w:kern w:val="0"/>
                <w:sz w:val="20"/>
                <w:szCs w:val="20"/>
                <w:lang w:val="x-none" w:eastAsia="en-US"/>
              </w:rPr>
              <w:t xml:space="preserve">, </w:t>
            </w:r>
            <w:r w:rsidRPr="00C33203">
              <w:rPr>
                <w:rFonts w:ascii="Times New Roman" w:eastAsia="宋体" w:hAnsi="Times New Roman" w:cs="Times New Roman"/>
                <w:iCs/>
                <w:kern w:val="0"/>
                <w:sz w:val="20"/>
                <w:szCs w:val="20"/>
                <w:lang w:val="x-none" w:eastAsia="en-US"/>
              </w:rPr>
              <w:t xml:space="preserve">or </w:t>
            </w:r>
            <w:r w:rsidRPr="00C33203">
              <w:rPr>
                <w:rFonts w:ascii="Times New Roman" w:eastAsia="宋体" w:hAnsi="Times New Roman" w:cs="Times New Roman"/>
                <w:iCs/>
                <w:kern w:val="0"/>
                <w:sz w:val="20"/>
                <w:szCs w:val="20"/>
                <w:lang w:eastAsia="en-US"/>
              </w:rPr>
              <w:t>by</w:t>
            </w:r>
            <w:r w:rsidRPr="00C33203">
              <w:rPr>
                <w:rFonts w:ascii="Times New Roman" w:eastAsia="宋体" w:hAnsi="Times New Roman" w:cs="Times New Roman"/>
                <w:i/>
                <w:kern w:val="0"/>
                <w:sz w:val="20"/>
                <w:szCs w:val="20"/>
                <w:lang w:val="x-none" w:eastAsia="en-US"/>
              </w:rPr>
              <w:t xml:space="preserve"> </w:t>
            </w:r>
            <w:proofErr w:type="spellStart"/>
            <w:r w:rsidRPr="00C33203">
              <w:rPr>
                <w:rFonts w:ascii="Times New Roman" w:eastAsia="宋体" w:hAnsi="Times New Roman" w:cs="Times New Roman"/>
                <w:i/>
                <w:kern w:val="0"/>
                <w:sz w:val="20"/>
                <w:szCs w:val="20"/>
                <w:lang w:val="x-none" w:eastAsia="en-US"/>
              </w:rPr>
              <w:t>pathlossReferenceRS</w:t>
            </w:r>
            <w:proofErr w:type="spellEnd"/>
            <w:r w:rsidRPr="00C33203">
              <w:rPr>
                <w:rFonts w:ascii="Times New Roman" w:eastAsia="宋体" w:hAnsi="Times New Roman" w:cs="Times New Roman"/>
                <w:i/>
                <w:kern w:val="0"/>
                <w:sz w:val="20"/>
                <w:szCs w:val="20"/>
                <w:lang w:val="x-none" w:eastAsia="en-US"/>
              </w:rPr>
              <w:t xml:space="preserve">-Id </w:t>
            </w:r>
            <w:r w:rsidRPr="00C33203">
              <w:rPr>
                <w:rFonts w:ascii="Times New Roman" w:eastAsia="宋体" w:hAnsi="Times New Roman" w:cs="Times New Roman"/>
                <w:iCs/>
                <w:kern w:val="0"/>
                <w:sz w:val="20"/>
                <w:szCs w:val="20"/>
                <w:lang w:eastAsia="en-US"/>
              </w:rPr>
              <w:t>included in</w:t>
            </w:r>
            <w:r w:rsidRPr="00C33203">
              <w:rPr>
                <w:rFonts w:ascii="Times New Roman" w:eastAsia="宋体" w:hAnsi="Times New Roman" w:cs="Times New Roman"/>
                <w:i/>
                <w:kern w:val="0"/>
                <w:sz w:val="20"/>
                <w:szCs w:val="20"/>
                <w:lang w:val="x-none" w:eastAsia="en-US"/>
              </w:rPr>
              <w:t xml:space="preserve"> </w:t>
            </w:r>
            <w:proofErr w:type="spellStart"/>
            <w:r w:rsidRPr="00C33203">
              <w:rPr>
                <w:rFonts w:ascii="Times New Roman" w:eastAsia="宋体" w:hAnsi="Times New Roman" w:cs="Times New Roman"/>
                <w:i/>
                <w:kern w:val="0"/>
                <w:sz w:val="20"/>
                <w:szCs w:val="20"/>
                <w:lang w:val="x-none" w:eastAsia="en-US"/>
              </w:rPr>
              <w:t>CandidateTCI</w:t>
            </w:r>
            <w:proofErr w:type="spellEnd"/>
            <w:r w:rsidRPr="00C33203">
              <w:rPr>
                <w:rFonts w:ascii="Times New Roman" w:eastAsia="宋体" w:hAnsi="Times New Roman" w:cs="Times New Roman"/>
                <w:i/>
                <w:kern w:val="0"/>
                <w:sz w:val="20"/>
                <w:szCs w:val="20"/>
                <w:lang w:val="x-none" w:eastAsia="en-US"/>
              </w:rPr>
              <w:t>-State</w:t>
            </w:r>
            <w:r w:rsidRPr="00C33203">
              <w:rPr>
                <w:rFonts w:ascii="Times New Roman" w:eastAsia="宋体" w:hAnsi="Times New Roman" w:cs="Times New Roman"/>
                <w:kern w:val="0"/>
                <w:sz w:val="20"/>
                <w:szCs w:val="20"/>
                <w:lang w:val="x-none" w:eastAsia="en-US"/>
              </w:rPr>
              <w:t xml:space="preserve"> or </w:t>
            </w:r>
            <w:proofErr w:type="spellStart"/>
            <w:r w:rsidRPr="00C33203">
              <w:rPr>
                <w:rFonts w:ascii="Times New Roman" w:eastAsia="宋体" w:hAnsi="Times New Roman" w:cs="Times New Roman"/>
                <w:i/>
                <w:kern w:val="0"/>
                <w:sz w:val="20"/>
                <w:szCs w:val="20"/>
                <w:lang w:val="x-none" w:eastAsia="en-US"/>
              </w:rPr>
              <w:t>CandidateTCI</w:t>
            </w:r>
            <w:proofErr w:type="spellEnd"/>
            <w:r w:rsidRPr="00C33203">
              <w:rPr>
                <w:rFonts w:ascii="Times New Roman" w:eastAsia="宋体" w:hAnsi="Times New Roman" w:cs="Times New Roman"/>
                <w:i/>
                <w:kern w:val="0"/>
                <w:sz w:val="20"/>
                <w:szCs w:val="20"/>
                <w:lang w:val="x-none" w:eastAsia="en-US"/>
              </w:rPr>
              <w:t>-UL-State</w:t>
            </w:r>
            <w:r w:rsidRPr="00C33203">
              <w:rPr>
                <w:rFonts w:ascii="Times New Roman" w:eastAsia="宋体" w:hAnsi="Times New Roman" w:cs="Times New Roman"/>
                <w:kern w:val="0"/>
                <w:sz w:val="20"/>
                <w:szCs w:val="20"/>
                <w:lang w:val="x-none" w:eastAsia="en-US"/>
              </w:rPr>
              <w:t xml:space="preserve"> indicated in the LTM Cell Switch Command MAC CE, </w:t>
            </w:r>
            <w:r w:rsidRPr="00C33203">
              <w:rPr>
                <w:rFonts w:ascii="Times New Roman" w:eastAsia="MS Mincho" w:hAnsi="Times New Roman" w:cs="Times New Roman"/>
                <w:kern w:val="0"/>
                <w:sz w:val="20"/>
                <w:szCs w:val="20"/>
                <w:lang w:val="x-none" w:eastAsia="en-US"/>
              </w:rPr>
              <w:t xml:space="preserve">or by </w:t>
            </w:r>
            <w:proofErr w:type="spellStart"/>
            <w:r w:rsidRPr="00C33203">
              <w:rPr>
                <w:rFonts w:ascii="Times New Roman" w:eastAsia="MS Mincho" w:hAnsi="Times New Roman" w:cs="Times"/>
                <w:i/>
                <w:iCs/>
                <w:kern w:val="0"/>
                <w:sz w:val="20"/>
                <w:szCs w:val="20"/>
                <w:lang w:val="x-none" w:eastAsia="en-US"/>
              </w:rPr>
              <w:t>pathlossReferenceRS</w:t>
            </w:r>
            <w:proofErr w:type="spellEnd"/>
            <w:r w:rsidRPr="00C33203">
              <w:rPr>
                <w:rFonts w:ascii="Times New Roman" w:eastAsia="MS Mincho" w:hAnsi="Times New Roman" w:cs="Times"/>
                <w:i/>
                <w:iCs/>
                <w:kern w:val="0"/>
                <w:sz w:val="20"/>
                <w:szCs w:val="20"/>
                <w:lang w:val="x-none" w:eastAsia="en-US"/>
              </w:rPr>
              <w:t>-Id</w:t>
            </w:r>
            <w:r w:rsidRPr="00C33203">
              <w:rPr>
                <w:rFonts w:ascii="Times New Roman" w:eastAsia="MS Mincho" w:hAnsi="Times New Roman" w:cs="Times New Roman"/>
                <w:kern w:val="0"/>
                <w:sz w:val="20"/>
                <w:szCs w:val="20"/>
                <w:lang w:val="x-none" w:eastAsia="en-US"/>
              </w:rPr>
              <w:t xml:space="preserve"> included in</w:t>
            </w:r>
            <w:r w:rsidRPr="00C33203">
              <w:rPr>
                <w:rFonts w:ascii="Times New Roman" w:eastAsia="MS Mincho" w:hAnsi="Times New Roman" w:cs="Times New Roman"/>
                <w:i/>
                <w:kern w:val="0"/>
                <w:sz w:val="20"/>
                <w:szCs w:val="20"/>
                <w:lang w:val="x-none" w:eastAsia="en-US"/>
              </w:rPr>
              <w:t xml:space="preserve"> </w:t>
            </w:r>
            <w:proofErr w:type="spellStart"/>
            <w:r w:rsidRPr="00C33203">
              <w:rPr>
                <w:rFonts w:ascii="Times New Roman" w:eastAsia="MS Mincho" w:hAnsi="Times New Roman" w:cs="Times New Roman"/>
                <w:i/>
                <w:kern w:val="0"/>
                <w:sz w:val="20"/>
                <w:szCs w:val="20"/>
                <w:lang w:val="x-none" w:eastAsia="en-US"/>
              </w:rPr>
              <w:t>CandidateTCI</w:t>
            </w:r>
            <w:proofErr w:type="spellEnd"/>
            <w:r w:rsidRPr="00C33203">
              <w:rPr>
                <w:rFonts w:ascii="Times New Roman" w:eastAsia="MS Mincho" w:hAnsi="Times New Roman" w:cs="Times New Roman"/>
                <w:i/>
                <w:kern w:val="0"/>
                <w:sz w:val="20"/>
                <w:szCs w:val="20"/>
                <w:lang w:val="x-none" w:eastAsia="en-US"/>
              </w:rPr>
              <w:t>-State</w:t>
            </w:r>
            <w:r w:rsidRPr="00C33203">
              <w:rPr>
                <w:rFonts w:ascii="Times New Roman" w:eastAsia="MS Mincho" w:hAnsi="Times New Roman" w:cs="Times New Roman"/>
                <w:kern w:val="0"/>
                <w:sz w:val="20"/>
                <w:szCs w:val="20"/>
                <w:lang w:val="x-none" w:eastAsia="en-US"/>
              </w:rPr>
              <w:t xml:space="preserve"> </w:t>
            </w:r>
            <w:r w:rsidRPr="00DC25C3">
              <w:rPr>
                <w:rFonts w:ascii="Times New Roman" w:eastAsia="MS Mincho" w:hAnsi="Times New Roman" w:cs="Times New Roman"/>
                <w:kern w:val="0"/>
                <w:sz w:val="20"/>
                <w:szCs w:val="20"/>
                <w:lang w:val="x-none" w:eastAsia="en-US"/>
              </w:rPr>
              <w:t xml:space="preserve">or </w:t>
            </w:r>
            <w:proofErr w:type="spellStart"/>
            <w:r w:rsidRPr="00DC25C3">
              <w:rPr>
                <w:rFonts w:ascii="Times New Roman" w:eastAsia="MS Mincho" w:hAnsi="Times New Roman" w:cs="Times New Roman"/>
                <w:i/>
                <w:kern w:val="0"/>
                <w:sz w:val="20"/>
                <w:szCs w:val="20"/>
                <w:lang w:val="x-none" w:eastAsia="en-US"/>
              </w:rPr>
              <w:t>CandidateTCI</w:t>
            </w:r>
            <w:proofErr w:type="spellEnd"/>
            <w:r w:rsidRPr="00DC25C3">
              <w:rPr>
                <w:rFonts w:ascii="Times New Roman" w:eastAsia="MS Mincho" w:hAnsi="Times New Roman" w:cs="Times New Roman"/>
                <w:i/>
                <w:kern w:val="0"/>
                <w:sz w:val="20"/>
                <w:szCs w:val="20"/>
                <w:lang w:val="x-none" w:eastAsia="en-US"/>
              </w:rPr>
              <w:t>-UL-State</w:t>
            </w:r>
            <w:r w:rsidRPr="00DC25C3">
              <w:rPr>
                <w:rFonts w:ascii="Times New Roman" w:eastAsia="MS Mincho" w:hAnsi="Times New Roman" w:cs="Times New Roman"/>
                <w:kern w:val="0"/>
                <w:sz w:val="20"/>
                <w:szCs w:val="20"/>
                <w:lang w:val="x-none" w:eastAsia="en-US"/>
              </w:rPr>
              <w:t xml:space="preserve"> selected for RACH-less conditional LTM cell switch</w:t>
            </w:r>
          </w:p>
          <w:p w14:paraId="6033C76C" w14:textId="77777777" w:rsidR="00C33203" w:rsidRPr="00DC25C3" w:rsidRDefault="00C33203" w:rsidP="00C33203">
            <w:pPr>
              <w:widowControl/>
              <w:spacing w:after="180"/>
              <w:ind w:left="568" w:hanging="284"/>
              <w:jc w:val="left"/>
              <w:rPr>
                <w:rFonts w:ascii="Times New Roman" w:eastAsia="宋体" w:hAnsi="Times New Roman" w:cs="Times New Roman"/>
                <w:kern w:val="0"/>
                <w:sz w:val="20"/>
                <w:szCs w:val="20"/>
                <w:lang w:eastAsia="ko-KR"/>
              </w:rPr>
            </w:pPr>
            <w:r w:rsidRPr="00DC25C3">
              <w:rPr>
                <w:rFonts w:ascii="Times New Roman" w:eastAsia="宋体" w:hAnsi="Times New Roman" w:cs="Times New Roman"/>
                <w:kern w:val="0"/>
                <w:sz w:val="20"/>
                <w:szCs w:val="20"/>
                <w:lang w:val="x-none" w:eastAsia="en-US"/>
              </w:rPr>
              <w:t>-</w:t>
            </w:r>
            <w:r w:rsidRPr="00DC25C3">
              <w:rPr>
                <w:rFonts w:ascii="Times New Roman" w:eastAsia="宋体" w:hAnsi="Times New Roman" w:cs="Times New Roman"/>
                <w:kern w:val="0"/>
                <w:sz w:val="20"/>
                <w:szCs w:val="20"/>
                <w:lang w:val="x-none" w:eastAsia="en-US"/>
              </w:rPr>
              <w:tab/>
            </w:r>
            <w:r w:rsidRPr="00DC25C3">
              <w:rPr>
                <w:rFonts w:ascii="Times New Roman" w:eastAsia="宋体" w:hAnsi="Times New Roman" w:cs="Times New Roman"/>
                <w:kern w:val="0"/>
                <w:sz w:val="20"/>
                <w:szCs w:val="20"/>
                <w:lang w:eastAsia="en-US"/>
              </w:rPr>
              <w:t xml:space="preserve">in clause 7.1.1, if </w:t>
            </w:r>
            <w:r w:rsidRPr="00DC25C3">
              <w:rPr>
                <w:rFonts w:ascii="Times New Roman" w:eastAsia="宋体" w:hAnsi="Times New Roman" w:cs="Times New Roman"/>
                <w:i/>
                <w:kern w:val="0"/>
                <w:sz w:val="20"/>
                <w:szCs w:val="20"/>
                <w:lang w:val="x-none" w:eastAsia="en-US"/>
              </w:rPr>
              <w:t>p0AlphaSetforPUSCH</w:t>
            </w:r>
            <w:r w:rsidRPr="00DC25C3">
              <w:rPr>
                <w:rFonts w:ascii="Times New Roman" w:eastAsia="宋体" w:hAnsi="Times New Roman" w:cs="Times New Roman"/>
                <w:kern w:val="0"/>
                <w:sz w:val="20"/>
                <w:szCs w:val="20"/>
                <w:lang w:eastAsia="en-US"/>
              </w:rPr>
              <w:t xml:space="preserve"> is provided, or </w:t>
            </w:r>
            <w:r w:rsidRPr="00DC25C3">
              <w:rPr>
                <w:rFonts w:ascii="Times New Roman" w:eastAsia="宋体" w:hAnsi="Times New Roman" w:cs="Times New Roman"/>
                <w:kern w:val="0"/>
                <w:sz w:val="20"/>
                <w:szCs w:val="20"/>
                <w:lang w:val="x-none" w:eastAsia="en-US"/>
              </w:rPr>
              <w:t xml:space="preserve">if </w:t>
            </w:r>
            <w:r w:rsidRPr="00DC25C3">
              <w:rPr>
                <w:rFonts w:ascii="Times New Roman" w:eastAsia="宋体" w:hAnsi="Times New Roman" w:cs="Times New Roman"/>
                <w:i/>
                <w:kern w:val="0"/>
                <w:sz w:val="20"/>
                <w:szCs w:val="20"/>
                <w:lang w:val="x-none" w:eastAsia="en-US"/>
              </w:rPr>
              <w:t>p0AlphaSetforPUSCH-SBFD</w:t>
            </w:r>
            <w:r w:rsidRPr="00DC25C3">
              <w:rPr>
                <w:rFonts w:ascii="Times New Roman" w:eastAsia="宋体" w:hAnsi="Times New Roman" w:cs="Times New Roman"/>
                <w:kern w:val="0"/>
                <w:sz w:val="20"/>
                <w:szCs w:val="20"/>
                <w:lang w:val="x-none" w:eastAsia="en-US"/>
              </w:rPr>
              <w:t xml:space="preserve"> is provided and for a PUSCH transmission in SBFD symbols as described in clause 11.1</w:t>
            </w:r>
            <w:r w:rsidRPr="00DC25C3">
              <w:rPr>
                <w:rFonts w:ascii="Times New Roman" w:eastAsia="宋体" w:hAnsi="Times New Roman" w:cs="Times New Roman"/>
                <w:kern w:val="0"/>
                <w:sz w:val="20"/>
                <w:szCs w:val="20"/>
                <w:lang w:eastAsia="en-US"/>
              </w:rPr>
              <w:t xml:space="preserve">, </w:t>
            </w:r>
            <w:r w:rsidRPr="00DC25C3">
              <w:rPr>
                <w:rFonts w:ascii="Times New Roman" w:eastAsia="宋体" w:hAnsi="Times New Roman" w:cs="Times New Roman"/>
                <w:kern w:val="0"/>
                <w:sz w:val="20"/>
                <w:szCs w:val="20"/>
                <w:lang w:eastAsia="ko-KR"/>
              </w:rPr>
              <w:t xml:space="preserve">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eastAsia="en-US"/>
                    </w:rPr>
                    <m:t>O_UE_P</m:t>
                  </m:r>
                  <m:r>
                    <m:rPr>
                      <m:nor/>
                    </m:rPr>
                    <w:rPr>
                      <w:rFonts w:ascii="Cambria Math" w:eastAsia="宋体" w:hAnsi="Times New Roman" w:cs="Times New Roman"/>
                      <w:iCs/>
                      <w:kern w:val="0"/>
                      <w:sz w:val="20"/>
                      <w:szCs w:val="20"/>
                      <w:lang w:val="x-none" w:eastAsia="en-US"/>
                    </w:rPr>
                    <m:t>USCH</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r>
                    <w:rPr>
                      <w:rFonts w:ascii="Cambria Math" w:eastAsia="宋体" w:hAnsi="Times New Roman" w:cs="Times New Roman"/>
                      <w:kern w:val="0"/>
                      <w:sz w:val="20"/>
                      <w:szCs w:val="20"/>
                      <w:lang w:val="x-none" w:eastAsia="en-US"/>
                    </w:rPr>
                    <m:t>j</m:t>
                  </m:r>
                </m:e>
              </m:d>
            </m:oMath>
            <w:r w:rsidRPr="00DC25C3">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α</m:t>
                  </m:r>
                </m:e>
                <m:sub>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r>
                    <w:rPr>
                      <w:rFonts w:ascii="Cambria Math" w:eastAsia="宋体" w:hAnsi="Times New Roman" w:cs="Times New Roman"/>
                      <w:kern w:val="0"/>
                      <w:sz w:val="20"/>
                      <w:szCs w:val="20"/>
                      <w:lang w:val="x-none" w:eastAsia="en-US"/>
                    </w:rPr>
                    <m:t>j</m:t>
                  </m:r>
                </m:e>
              </m:d>
            </m:oMath>
            <w:r w:rsidRPr="00DC25C3">
              <w:rPr>
                <w:rFonts w:ascii="Times New Roman" w:eastAsia="宋体" w:hAnsi="Times New Roman" w:cs="Times New Roman"/>
                <w:kern w:val="0"/>
                <w:sz w:val="20"/>
                <w:szCs w:val="20"/>
                <w:lang w:eastAsia="en-US"/>
              </w:rPr>
              <w:t xml:space="preserve">, and the </w:t>
            </w:r>
            <w:r w:rsidRPr="00DC25C3">
              <w:rPr>
                <w:rFonts w:ascii="Times New Roman" w:eastAsia="宋体" w:hAnsi="Times New Roman" w:cs="Times New Roman"/>
                <w:kern w:val="0"/>
                <w:sz w:val="20"/>
                <w:szCs w:val="20"/>
                <w:lang w:val="x-none" w:eastAsia="en-US"/>
              </w:rPr>
              <w:t xml:space="preserve">PUSCH power control adjustment state </w:t>
            </w:r>
            <m:oMath>
              <m:r>
                <w:rPr>
                  <w:rFonts w:ascii="Cambria Math" w:eastAsia="宋体" w:hAnsi="Cambria Math" w:cs="Times New Roman"/>
                  <w:kern w:val="0"/>
                  <w:sz w:val="20"/>
                  <w:szCs w:val="20"/>
                  <w:lang w:eastAsia="en-US"/>
                </w:rPr>
                <m:t>l</m:t>
              </m:r>
            </m:oMath>
            <w:r w:rsidRPr="00DC25C3">
              <w:rPr>
                <w:rFonts w:ascii="Times New Roman" w:eastAsia="宋体" w:hAnsi="Times New Roman" w:cs="Times New Roman"/>
                <w:kern w:val="0"/>
                <w:sz w:val="20"/>
                <w:szCs w:val="20"/>
                <w:lang w:eastAsia="en-US"/>
              </w:rPr>
              <w:t xml:space="preserve"> are provided by </w:t>
            </w:r>
            <w:r w:rsidRPr="00DC25C3">
              <w:rPr>
                <w:rFonts w:ascii="Times New Roman" w:eastAsia="宋体" w:hAnsi="Times New Roman" w:cs="Times New Roman"/>
                <w:i/>
                <w:kern w:val="0"/>
                <w:sz w:val="20"/>
                <w:szCs w:val="20"/>
                <w:lang w:val="x-none" w:eastAsia="en-US"/>
              </w:rPr>
              <w:t>p0AlphaSetforPUSCH</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p0AlphaSetforPUSCH-SBFD</w:t>
            </w:r>
            <w:r w:rsidRPr="00DC25C3">
              <w:rPr>
                <w:rFonts w:ascii="Times New Roman" w:eastAsia="宋体" w:hAnsi="Times New Roman" w:cs="Times New Roman"/>
                <w:kern w:val="0"/>
                <w:sz w:val="20"/>
                <w:szCs w:val="20"/>
                <w:lang w:val="x-none" w:eastAsia="en-US"/>
              </w:rPr>
              <w:t xml:space="preserve">, respectively, </w:t>
            </w:r>
            <w:r w:rsidRPr="00DC25C3">
              <w:rPr>
                <w:rFonts w:ascii="Times New Roman" w:eastAsia="宋体" w:hAnsi="Times New Roman" w:cs="Times New Roman"/>
                <w:kern w:val="0"/>
                <w:sz w:val="20"/>
                <w:szCs w:val="20"/>
                <w:lang w:eastAsia="en-US"/>
              </w:rPr>
              <w:t xml:space="preserve">associated with the indicated </w:t>
            </w:r>
            <w:r w:rsidRPr="00DC25C3">
              <w:rPr>
                <w:rFonts w:ascii="Times New Roman" w:eastAsia="宋体" w:hAnsi="Times New Roman" w:cs="Times"/>
                <w:i/>
                <w:iCs/>
                <w:kern w:val="0"/>
                <w:sz w:val="20"/>
                <w:szCs w:val="20"/>
                <w:lang w:val="x-none"/>
              </w:rPr>
              <w:t>TCI-State</w:t>
            </w:r>
            <w:r w:rsidRPr="00DC25C3">
              <w:rPr>
                <w:rFonts w:ascii="Times New Roman" w:eastAsia="宋体" w:hAnsi="Times New Roman" w:cs="Times"/>
                <w:iCs/>
                <w:kern w:val="0"/>
                <w:sz w:val="20"/>
                <w:szCs w:val="20"/>
                <w:lang w:val="x-none"/>
              </w:rPr>
              <w:t xml:space="preserve"> </w:t>
            </w:r>
            <w:r w:rsidRPr="00DC25C3">
              <w:rPr>
                <w:rFonts w:ascii="Times New Roman" w:eastAsia="宋体" w:hAnsi="Times New Roman" w:cs="Times"/>
                <w:iCs/>
                <w:kern w:val="0"/>
                <w:sz w:val="20"/>
                <w:szCs w:val="20"/>
              </w:rPr>
              <w:t>or</w:t>
            </w:r>
            <w:r w:rsidRPr="00DC25C3">
              <w:rPr>
                <w:rFonts w:ascii="Times New Roman" w:eastAsia="宋体" w:hAnsi="Times New Roman" w:cs="Times New Roman"/>
                <w:kern w:val="0"/>
                <w:sz w:val="20"/>
                <w:szCs w:val="20"/>
                <w:lang w:eastAsia="en-US"/>
              </w:rPr>
              <w:t xml:space="preserve"> </w:t>
            </w:r>
            <w:r w:rsidRPr="00DC25C3">
              <w:rPr>
                <w:rFonts w:ascii="Times New Roman" w:eastAsia="宋体" w:hAnsi="Times New Roman" w:cs="Times New Roman"/>
                <w:i/>
                <w:iCs/>
                <w:kern w:val="0"/>
                <w:sz w:val="20"/>
                <w:szCs w:val="20"/>
                <w:lang w:eastAsia="en-US"/>
              </w:rPr>
              <w:t>TCI-UL-State</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p0AlphaSetforPUSCH</w:t>
            </w:r>
            <w:r w:rsidRPr="00DC25C3">
              <w:rPr>
                <w:rFonts w:ascii="Times New Roman" w:eastAsia="宋体" w:hAnsi="Times New Roman" w:cs="Times New Roman"/>
                <w:kern w:val="0"/>
                <w:sz w:val="20"/>
                <w:szCs w:val="20"/>
                <w:lang w:eastAsia="en-US"/>
              </w:rPr>
              <w:t xml:space="preserve"> associated with the </w:t>
            </w:r>
            <w:proofErr w:type="spellStart"/>
            <w:r w:rsidRPr="00DC25C3">
              <w:rPr>
                <w:rFonts w:ascii="Times New Roman" w:eastAsia="宋体" w:hAnsi="Times New Roman" w:cs="Times New Roman"/>
                <w:i/>
                <w:kern w:val="0"/>
                <w:sz w:val="20"/>
                <w:szCs w:val="20"/>
                <w:lang w:val="x-none" w:eastAsia="en-US"/>
              </w:rPr>
              <w:t>CandidateTCI</w:t>
            </w:r>
            <w:proofErr w:type="spellEnd"/>
            <w:r w:rsidRPr="00DC25C3">
              <w:rPr>
                <w:rFonts w:ascii="Times New Roman" w:eastAsia="宋体" w:hAnsi="Times New Roman" w:cs="Times New Roman"/>
                <w:i/>
                <w:kern w:val="0"/>
                <w:sz w:val="20"/>
                <w:szCs w:val="20"/>
                <w:lang w:val="x-none" w:eastAsia="en-US"/>
              </w:rPr>
              <w:t>-State</w:t>
            </w:r>
            <w:r w:rsidRPr="00DC25C3">
              <w:rPr>
                <w:rFonts w:ascii="Times New Roman" w:eastAsia="宋体" w:hAnsi="Times New Roman" w:cs="Times New Roman"/>
                <w:kern w:val="0"/>
                <w:sz w:val="20"/>
                <w:szCs w:val="20"/>
                <w:lang w:val="x-none" w:eastAsia="en-US"/>
              </w:rPr>
              <w:t xml:space="preserve"> or </w:t>
            </w:r>
            <w:proofErr w:type="spellStart"/>
            <w:r w:rsidRPr="00DC25C3">
              <w:rPr>
                <w:rFonts w:ascii="Times New Roman" w:eastAsia="宋体" w:hAnsi="Times New Roman" w:cs="Times New Roman"/>
                <w:i/>
                <w:kern w:val="0"/>
                <w:sz w:val="20"/>
                <w:szCs w:val="20"/>
                <w:lang w:val="x-none" w:eastAsia="en-US"/>
              </w:rPr>
              <w:t>CandidateTCI</w:t>
            </w:r>
            <w:proofErr w:type="spellEnd"/>
            <w:r w:rsidRPr="00DC25C3">
              <w:rPr>
                <w:rFonts w:ascii="Times New Roman" w:eastAsia="宋体" w:hAnsi="Times New Roman" w:cs="Times New Roman"/>
                <w:i/>
                <w:kern w:val="0"/>
                <w:sz w:val="20"/>
                <w:szCs w:val="20"/>
                <w:lang w:val="x-none" w:eastAsia="en-US"/>
              </w:rPr>
              <w:t>-UL-State</w:t>
            </w:r>
            <w:r w:rsidRPr="00DC25C3">
              <w:rPr>
                <w:rFonts w:ascii="Times New Roman" w:eastAsia="宋体" w:hAnsi="Times New Roman" w:cs="Times New Roman"/>
                <w:kern w:val="0"/>
                <w:sz w:val="20"/>
                <w:szCs w:val="20"/>
                <w:lang w:val="x-none" w:eastAsia="en-US"/>
              </w:rPr>
              <w:t xml:space="preserve"> indicated in the LTM Cell Switch Command MAC CE, </w:t>
            </w:r>
            <w:r w:rsidRPr="00DC25C3">
              <w:rPr>
                <w:rFonts w:ascii="Times New Roman" w:eastAsia="MS Mincho" w:hAnsi="Times New Roman" w:cs="Times New Roman"/>
                <w:kern w:val="0"/>
                <w:sz w:val="20"/>
                <w:szCs w:val="20"/>
                <w:lang w:val="x-none" w:eastAsia="en-US"/>
              </w:rPr>
              <w:t xml:space="preserve">or by </w:t>
            </w:r>
            <w:r w:rsidRPr="00DC25C3">
              <w:rPr>
                <w:rFonts w:ascii="Times New Roman" w:eastAsia="MS Mincho" w:hAnsi="Times New Roman" w:cs="Times New Roman"/>
                <w:i/>
                <w:kern w:val="0"/>
                <w:sz w:val="20"/>
                <w:szCs w:val="20"/>
                <w:lang w:val="x-none" w:eastAsia="en-US"/>
              </w:rPr>
              <w:t>p0AlphaSetforPUSCH</w:t>
            </w:r>
            <w:r w:rsidRPr="00DC25C3">
              <w:rPr>
                <w:rFonts w:ascii="Times New Roman" w:eastAsia="MS Mincho" w:hAnsi="Times New Roman" w:cs="Times New Roman"/>
                <w:kern w:val="0"/>
                <w:sz w:val="20"/>
                <w:szCs w:val="20"/>
                <w:lang w:val="x-none" w:eastAsia="en-US"/>
              </w:rPr>
              <w:t xml:space="preserve"> associated with</w:t>
            </w:r>
            <w:r w:rsidRPr="00DC25C3">
              <w:rPr>
                <w:rFonts w:ascii="Times New Roman" w:eastAsia="MS Mincho" w:hAnsi="Times New Roman" w:cs="Times New Roman"/>
                <w:i/>
                <w:kern w:val="0"/>
                <w:sz w:val="20"/>
                <w:szCs w:val="20"/>
                <w:lang w:val="x-none" w:eastAsia="en-US"/>
              </w:rPr>
              <w:t xml:space="preserve"> </w:t>
            </w:r>
            <w:proofErr w:type="spellStart"/>
            <w:r w:rsidRPr="00DC25C3">
              <w:rPr>
                <w:rFonts w:ascii="Times New Roman" w:eastAsia="MS Mincho" w:hAnsi="Times New Roman" w:cs="Times New Roman"/>
                <w:i/>
                <w:kern w:val="0"/>
                <w:sz w:val="20"/>
                <w:szCs w:val="20"/>
                <w:lang w:val="x-none" w:eastAsia="en-US"/>
              </w:rPr>
              <w:t>CandidateTCI</w:t>
            </w:r>
            <w:proofErr w:type="spellEnd"/>
            <w:r w:rsidRPr="00DC25C3">
              <w:rPr>
                <w:rFonts w:ascii="Times New Roman" w:eastAsia="MS Mincho" w:hAnsi="Times New Roman" w:cs="Times New Roman"/>
                <w:i/>
                <w:kern w:val="0"/>
                <w:sz w:val="20"/>
                <w:szCs w:val="20"/>
                <w:lang w:val="x-none" w:eastAsia="en-US"/>
              </w:rPr>
              <w:t>-State</w:t>
            </w:r>
            <w:r w:rsidRPr="00DC25C3">
              <w:rPr>
                <w:rFonts w:ascii="Times New Roman" w:eastAsia="MS Mincho" w:hAnsi="Times New Roman" w:cs="Times New Roman"/>
                <w:kern w:val="0"/>
                <w:sz w:val="20"/>
                <w:szCs w:val="20"/>
                <w:lang w:val="x-none" w:eastAsia="en-US"/>
              </w:rPr>
              <w:t xml:space="preserve"> or </w:t>
            </w:r>
            <w:proofErr w:type="spellStart"/>
            <w:r w:rsidRPr="00DC25C3">
              <w:rPr>
                <w:rFonts w:ascii="Times New Roman" w:eastAsia="MS Mincho" w:hAnsi="Times New Roman" w:cs="Times New Roman"/>
                <w:i/>
                <w:kern w:val="0"/>
                <w:sz w:val="20"/>
                <w:szCs w:val="20"/>
                <w:lang w:val="x-none" w:eastAsia="en-US"/>
              </w:rPr>
              <w:t>CandidateTCI</w:t>
            </w:r>
            <w:proofErr w:type="spellEnd"/>
            <w:r w:rsidRPr="00DC25C3">
              <w:rPr>
                <w:rFonts w:ascii="Times New Roman" w:eastAsia="MS Mincho" w:hAnsi="Times New Roman" w:cs="Times New Roman"/>
                <w:i/>
                <w:kern w:val="0"/>
                <w:sz w:val="20"/>
                <w:szCs w:val="20"/>
                <w:lang w:val="x-none" w:eastAsia="en-US"/>
              </w:rPr>
              <w:t>-UL-State</w:t>
            </w:r>
            <w:r w:rsidRPr="00DC25C3">
              <w:rPr>
                <w:rFonts w:ascii="Times New Roman" w:eastAsia="MS Mincho" w:hAnsi="Times New Roman" w:cs="Times New Roman"/>
                <w:kern w:val="0"/>
                <w:sz w:val="20"/>
                <w:szCs w:val="20"/>
                <w:lang w:val="x-none" w:eastAsia="en-US"/>
              </w:rPr>
              <w:t xml:space="preserve"> selected for RACH-less conditional LTM cell switch</w:t>
            </w:r>
          </w:p>
          <w:p w14:paraId="3D765653" w14:textId="77777777" w:rsidR="00C33203" w:rsidRPr="00C33203" w:rsidRDefault="00C33203" w:rsidP="00C33203">
            <w:pPr>
              <w:widowControl/>
              <w:spacing w:after="180"/>
              <w:ind w:left="568" w:hanging="284"/>
              <w:jc w:val="left"/>
              <w:rPr>
                <w:rFonts w:ascii="Times New Roman" w:eastAsia="宋体" w:hAnsi="Times New Roman" w:cs="Times New Roman"/>
                <w:kern w:val="0"/>
                <w:sz w:val="20"/>
                <w:szCs w:val="20"/>
                <w:lang w:eastAsia="en-US"/>
              </w:rPr>
            </w:pPr>
            <w:r w:rsidRPr="00DC25C3">
              <w:rPr>
                <w:rFonts w:ascii="Times New Roman" w:eastAsia="宋体" w:hAnsi="Times New Roman" w:cs="Times New Roman"/>
                <w:kern w:val="0"/>
                <w:sz w:val="20"/>
                <w:szCs w:val="20"/>
                <w:lang w:val="x-none" w:eastAsia="en-US"/>
              </w:rPr>
              <w:t>-</w:t>
            </w:r>
            <w:r w:rsidRPr="00DC25C3">
              <w:rPr>
                <w:rFonts w:ascii="Times New Roman" w:eastAsia="宋体" w:hAnsi="Times New Roman" w:cs="Times New Roman"/>
                <w:kern w:val="0"/>
                <w:sz w:val="20"/>
                <w:szCs w:val="20"/>
                <w:lang w:val="x-none" w:eastAsia="en-US"/>
              </w:rPr>
              <w:tab/>
            </w:r>
            <w:r w:rsidRPr="00DC25C3">
              <w:rPr>
                <w:rFonts w:ascii="Times New Roman" w:eastAsia="宋体" w:hAnsi="Times New Roman" w:cs="Times New Roman"/>
                <w:kern w:val="0"/>
                <w:sz w:val="20"/>
                <w:szCs w:val="20"/>
                <w:lang w:eastAsia="en-US"/>
              </w:rPr>
              <w:t xml:space="preserve">in clause 7.2.1, if </w:t>
            </w:r>
            <w:r w:rsidRPr="00DC25C3">
              <w:rPr>
                <w:rFonts w:ascii="Times New Roman" w:eastAsia="宋体" w:hAnsi="Times New Roman" w:cs="Times New Roman"/>
                <w:i/>
                <w:kern w:val="0"/>
                <w:sz w:val="20"/>
                <w:szCs w:val="20"/>
                <w:lang w:val="x-none" w:eastAsia="en-US"/>
              </w:rPr>
              <w:t>p0AlphaSetforPUCCH</w:t>
            </w:r>
            <w:r w:rsidRPr="00DC25C3">
              <w:rPr>
                <w:rFonts w:ascii="Times New Roman" w:eastAsia="宋体" w:hAnsi="Times New Roman" w:cs="Times New Roman"/>
                <w:kern w:val="0"/>
                <w:sz w:val="20"/>
                <w:szCs w:val="20"/>
                <w:lang w:eastAsia="en-US"/>
              </w:rPr>
              <w:t xml:space="preserve"> is provided, or </w:t>
            </w:r>
            <w:r w:rsidRPr="00DC25C3">
              <w:rPr>
                <w:rFonts w:ascii="Times New Roman" w:eastAsia="宋体" w:hAnsi="Times New Roman" w:cs="Times New Roman"/>
                <w:kern w:val="0"/>
                <w:sz w:val="20"/>
                <w:szCs w:val="20"/>
                <w:lang w:val="x-none" w:eastAsia="en-US"/>
              </w:rPr>
              <w:t xml:space="preserve">if </w:t>
            </w:r>
            <w:r w:rsidRPr="00DC25C3">
              <w:rPr>
                <w:rFonts w:ascii="Times New Roman" w:eastAsia="宋体" w:hAnsi="Times New Roman" w:cs="Times New Roman"/>
                <w:i/>
                <w:kern w:val="0"/>
                <w:sz w:val="20"/>
                <w:szCs w:val="20"/>
                <w:lang w:val="x-none" w:eastAsia="en-US"/>
              </w:rPr>
              <w:t>p0AlphaSetforPUCCH-SBFD</w:t>
            </w:r>
            <w:r w:rsidRPr="00DC25C3">
              <w:rPr>
                <w:rFonts w:ascii="Times New Roman" w:eastAsia="宋体" w:hAnsi="Times New Roman" w:cs="Times New Roman"/>
                <w:kern w:val="0"/>
                <w:sz w:val="20"/>
                <w:szCs w:val="20"/>
                <w:lang w:val="x-none" w:eastAsia="en-US"/>
              </w:rPr>
              <w:t xml:space="preserve"> is provided and for a PUCCH transmission in SBFD symbols,</w:t>
            </w:r>
            <w:r w:rsidRPr="00DC25C3">
              <w:rPr>
                <w:rFonts w:ascii="Times New Roman" w:eastAsia="宋体" w:hAnsi="Times New Roman" w:cs="Times New Roman"/>
                <w:kern w:val="0"/>
                <w:sz w:val="20"/>
                <w:szCs w:val="20"/>
                <w:lang w:eastAsia="ko-KR"/>
              </w:rPr>
              <w:t xml:space="preserve"> 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eastAsia="en-US"/>
                    </w:rPr>
                    <m:t>O_UE_P</m:t>
                  </m:r>
                  <m:r>
                    <m:rPr>
                      <m:nor/>
                    </m:rPr>
                    <w:rPr>
                      <w:rFonts w:ascii="Cambria Math" w:eastAsia="宋体" w:hAnsi="Times New Roman" w:cs="Times New Roman"/>
                      <w:iCs/>
                      <w:kern w:val="0"/>
                      <w:sz w:val="20"/>
                      <w:szCs w:val="20"/>
                      <w:lang w:val="x-none" w:eastAsia="en-US"/>
                    </w:rPr>
                    <m:t>U</m:t>
                  </m:r>
                  <m:r>
                    <m:rPr>
                      <m:nor/>
                    </m:rPr>
                    <w:rPr>
                      <w:rFonts w:ascii="Cambria Math" w:eastAsia="宋体" w:hAnsi="Times New Roman" w:cs="Times New Roman"/>
                      <w:iCs/>
                      <w:kern w:val="0"/>
                      <w:sz w:val="20"/>
                      <w:szCs w:val="20"/>
                      <w:lang w:eastAsia="en-US"/>
                    </w:rPr>
                    <m:t>C</m:t>
                  </m:r>
                  <m:r>
                    <m:rPr>
                      <m:nor/>
                    </m:rPr>
                    <w:rPr>
                      <w:rFonts w:ascii="Cambria Math" w:eastAsia="宋体" w:hAnsi="Times New Roman" w:cs="Times New Roman"/>
                      <w:iCs/>
                      <w:kern w:val="0"/>
                      <w:sz w:val="20"/>
                      <w:szCs w:val="20"/>
                      <w:lang w:val="x-none" w:eastAsia="en-US"/>
                    </w:rPr>
                    <m:t>CH</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u</m:t>
                      </m:r>
                    </m:sub>
                  </m:sSub>
                </m:e>
              </m:d>
            </m:oMath>
            <w:r w:rsidRPr="00DC25C3">
              <w:rPr>
                <w:rFonts w:ascii="Times New Roman" w:eastAsia="宋体" w:hAnsi="Times New Roman" w:cs="Times New Roman"/>
                <w:kern w:val="0"/>
                <w:sz w:val="20"/>
                <w:szCs w:val="20"/>
                <w:lang w:eastAsia="en-US"/>
              </w:rPr>
              <w:t xml:space="preserve"> and the </w:t>
            </w:r>
            <w:r w:rsidRPr="00DC25C3">
              <w:rPr>
                <w:rFonts w:ascii="Times New Roman" w:eastAsia="宋体" w:hAnsi="Times New Roman" w:cs="Times New Roman"/>
                <w:kern w:val="0"/>
                <w:sz w:val="20"/>
                <w:szCs w:val="20"/>
                <w:lang w:val="x-none" w:eastAsia="en-US"/>
              </w:rPr>
              <w:t>PU</w:t>
            </w:r>
            <w:r w:rsidRPr="00DC25C3">
              <w:rPr>
                <w:rFonts w:ascii="Times New Roman" w:eastAsia="宋体" w:hAnsi="Times New Roman" w:cs="Times New Roman"/>
                <w:kern w:val="0"/>
                <w:sz w:val="20"/>
                <w:szCs w:val="20"/>
                <w:lang w:eastAsia="en-US"/>
              </w:rPr>
              <w:t>C</w:t>
            </w:r>
            <w:r w:rsidRPr="00DC25C3">
              <w:rPr>
                <w:rFonts w:ascii="Times New Roman" w:eastAsia="宋体" w:hAnsi="Times New Roman" w:cs="Times New Roman"/>
                <w:kern w:val="0"/>
                <w:sz w:val="20"/>
                <w:szCs w:val="20"/>
                <w:lang w:val="x-none" w:eastAsia="en-US"/>
              </w:rPr>
              <w:t xml:space="preserve">CH power control adjustment state </w:t>
            </w:r>
            <m:oMath>
              <m:r>
                <w:rPr>
                  <w:rFonts w:ascii="Cambria Math" w:eastAsia="宋体" w:hAnsi="Cambria Math" w:cs="Times New Roman"/>
                  <w:kern w:val="0"/>
                  <w:sz w:val="20"/>
                  <w:szCs w:val="20"/>
                  <w:lang w:eastAsia="en-US"/>
                </w:rPr>
                <m:t>l</m:t>
              </m:r>
            </m:oMath>
            <w:r w:rsidRPr="00DC25C3">
              <w:rPr>
                <w:rFonts w:ascii="Times New Roman" w:eastAsia="宋体" w:hAnsi="Times New Roman" w:cs="Times New Roman"/>
                <w:kern w:val="0"/>
                <w:sz w:val="20"/>
                <w:szCs w:val="20"/>
                <w:lang w:eastAsia="en-US"/>
              </w:rPr>
              <w:t xml:space="preserve"> are provided by </w:t>
            </w:r>
            <w:r w:rsidRPr="00DC25C3">
              <w:rPr>
                <w:rFonts w:ascii="Times New Roman" w:eastAsia="宋体" w:hAnsi="Times New Roman" w:cs="Times New Roman"/>
                <w:i/>
                <w:kern w:val="0"/>
                <w:sz w:val="20"/>
                <w:szCs w:val="20"/>
                <w:lang w:val="x-none" w:eastAsia="en-US"/>
              </w:rPr>
              <w:t>p0AlphaSetforPUCCH</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p0AlphaSetforPUCCH-SBFD</w:t>
            </w:r>
            <w:r w:rsidRPr="00DC25C3">
              <w:rPr>
                <w:rFonts w:ascii="Times New Roman" w:eastAsia="宋体" w:hAnsi="Times New Roman" w:cs="Times New Roman"/>
                <w:kern w:val="0"/>
                <w:sz w:val="20"/>
                <w:szCs w:val="20"/>
                <w:lang w:val="x-none" w:eastAsia="en-US"/>
              </w:rPr>
              <w:t xml:space="preserve">, respectively, </w:t>
            </w:r>
            <w:r w:rsidRPr="00DC25C3">
              <w:rPr>
                <w:rFonts w:ascii="Times New Roman" w:eastAsia="宋体" w:hAnsi="Times New Roman" w:cs="Times New Roman"/>
                <w:kern w:val="0"/>
                <w:sz w:val="20"/>
                <w:szCs w:val="20"/>
                <w:lang w:eastAsia="en-US"/>
              </w:rPr>
              <w:t xml:space="preserve">associated with the indicated </w:t>
            </w:r>
            <w:r w:rsidRPr="00DC25C3">
              <w:rPr>
                <w:rFonts w:ascii="Times New Roman" w:eastAsia="宋体" w:hAnsi="Times New Roman" w:cs="Times"/>
                <w:i/>
                <w:iCs/>
                <w:kern w:val="0"/>
                <w:sz w:val="20"/>
                <w:szCs w:val="20"/>
                <w:lang w:val="x-none"/>
              </w:rPr>
              <w:t>TCI-State</w:t>
            </w:r>
            <w:r w:rsidRPr="00DC25C3">
              <w:rPr>
                <w:rFonts w:ascii="Times New Roman" w:eastAsia="宋体" w:hAnsi="Times New Roman" w:cs="Times"/>
                <w:iCs/>
                <w:kern w:val="0"/>
                <w:sz w:val="20"/>
                <w:szCs w:val="20"/>
                <w:lang w:val="x-none"/>
              </w:rPr>
              <w:t xml:space="preserve"> </w:t>
            </w:r>
            <w:r w:rsidRPr="00DC25C3">
              <w:rPr>
                <w:rFonts w:ascii="Times New Roman" w:eastAsia="宋体" w:hAnsi="Times New Roman" w:cs="Times"/>
                <w:iCs/>
                <w:kern w:val="0"/>
                <w:sz w:val="20"/>
                <w:szCs w:val="20"/>
              </w:rPr>
              <w:t>or</w:t>
            </w:r>
            <w:r w:rsidRPr="00DC25C3">
              <w:rPr>
                <w:rFonts w:ascii="Times New Roman" w:eastAsia="宋体" w:hAnsi="Times New Roman" w:cs="Times New Roman"/>
                <w:kern w:val="0"/>
                <w:sz w:val="20"/>
                <w:szCs w:val="20"/>
                <w:lang w:eastAsia="en-US"/>
              </w:rPr>
              <w:t xml:space="preserve"> </w:t>
            </w:r>
            <w:r w:rsidRPr="00DC25C3">
              <w:rPr>
                <w:rFonts w:ascii="Times New Roman" w:eastAsia="宋体" w:hAnsi="Times New Roman" w:cs="Times New Roman"/>
                <w:i/>
                <w:iCs/>
                <w:kern w:val="0"/>
                <w:sz w:val="20"/>
                <w:szCs w:val="20"/>
                <w:lang w:eastAsia="en-US"/>
              </w:rPr>
              <w:t>TCI-UL-State</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p0AlphaSetforPUCCH</w:t>
            </w:r>
            <w:r w:rsidRPr="00DC25C3">
              <w:rPr>
                <w:rFonts w:ascii="Times New Roman" w:eastAsia="宋体" w:hAnsi="Times New Roman" w:cs="Times New Roman"/>
                <w:kern w:val="0"/>
                <w:sz w:val="20"/>
                <w:szCs w:val="20"/>
                <w:lang w:eastAsia="en-US"/>
              </w:rPr>
              <w:t xml:space="preserve"> associated with the </w:t>
            </w:r>
            <w:proofErr w:type="spellStart"/>
            <w:r w:rsidRPr="00DC25C3">
              <w:rPr>
                <w:rFonts w:ascii="Times New Roman" w:eastAsia="宋体" w:hAnsi="Times New Roman" w:cs="Times New Roman"/>
                <w:i/>
                <w:kern w:val="0"/>
                <w:sz w:val="20"/>
                <w:szCs w:val="20"/>
                <w:lang w:val="x-none" w:eastAsia="en-US"/>
              </w:rPr>
              <w:t>CandidateTCI</w:t>
            </w:r>
            <w:proofErr w:type="spellEnd"/>
            <w:r w:rsidRPr="00DC25C3">
              <w:rPr>
                <w:rFonts w:ascii="Times New Roman" w:eastAsia="宋体" w:hAnsi="Times New Roman" w:cs="Times New Roman"/>
                <w:i/>
                <w:kern w:val="0"/>
                <w:sz w:val="20"/>
                <w:szCs w:val="20"/>
                <w:lang w:val="x-none" w:eastAsia="en-US"/>
              </w:rPr>
              <w:t>-State</w:t>
            </w:r>
            <w:r w:rsidRPr="00DC25C3">
              <w:rPr>
                <w:rFonts w:ascii="Times New Roman" w:eastAsia="宋体" w:hAnsi="Times New Roman" w:cs="Times New Roman"/>
                <w:kern w:val="0"/>
                <w:sz w:val="20"/>
                <w:szCs w:val="20"/>
                <w:lang w:val="x-none" w:eastAsia="en-US"/>
              </w:rPr>
              <w:t xml:space="preserve"> or </w:t>
            </w:r>
            <w:proofErr w:type="spellStart"/>
            <w:r w:rsidRPr="00DC25C3">
              <w:rPr>
                <w:rFonts w:ascii="Times New Roman" w:eastAsia="宋体" w:hAnsi="Times New Roman" w:cs="Times New Roman"/>
                <w:i/>
                <w:kern w:val="0"/>
                <w:sz w:val="20"/>
                <w:szCs w:val="20"/>
                <w:lang w:val="x-none" w:eastAsia="en-US"/>
              </w:rPr>
              <w:t>CandidateTCI</w:t>
            </w:r>
            <w:proofErr w:type="spellEnd"/>
            <w:r w:rsidRPr="00DC25C3">
              <w:rPr>
                <w:rFonts w:ascii="Times New Roman" w:eastAsia="宋体" w:hAnsi="Times New Roman" w:cs="Times New Roman"/>
                <w:i/>
                <w:kern w:val="0"/>
                <w:sz w:val="20"/>
                <w:szCs w:val="20"/>
                <w:lang w:val="x-none" w:eastAsia="en-US"/>
              </w:rPr>
              <w:t>-UL-State</w:t>
            </w:r>
            <w:r w:rsidRPr="00DC25C3">
              <w:rPr>
                <w:rFonts w:ascii="Times New Roman" w:eastAsia="宋体" w:hAnsi="Times New Roman" w:cs="Times New Roman"/>
                <w:kern w:val="0"/>
                <w:sz w:val="20"/>
                <w:szCs w:val="20"/>
                <w:lang w:val="x-none" w:eastAsia="en-US"/>
              </w:rPr>
              <w:t xml:space="preserve"> indicated in the LTM Cell Switch Command MA</w:t>
            </w:r>
            <w:r w:rsidRPr="00C33203">
              <w:rPr>
                <w:rFonts w:ascii="Times New Roman" w:eastAsia="宋体" w:hAnsi="Times New Roman" w:cs="Times New Roman"/>
                <w:kern w:val="0"/>
                <w:sz w:val="20"/>
                <w:szCs w:val="20"/>
                <w:lang w:val="x-none" w:eastAsia="en-US"/>
              </w:rPr>
              <w:t xml:space="preserve">C CE, </w:t>
            </w:r>
            <w:r w:rsidRPr="00C33203">
              <w:rPr>
                <w:rFonts w:ascii="Times New Roman" w:eastAsia="MS Mincho" w:hAnsi="Times New Roman" w:cs="Times New Roman"/>
                <w:kern w:val="0"/>
                <w:sz w:val="20"/>
                <w:szCs w:val="20"/>
                <w:lang w:val="x-none" w:eastAsia="en-US"/>
              </w:rPr>
              <w:t xml:space="preserve">or by </w:t>
            </w:r>
            <w:r w:rsidRPr="00C33203">
              <w:rPr>
                <w:rFonts w:ascii="Times New Roman" w:eastAsia="MS Mincho" w:hAnsi="Times New Roman" w:cs="Times New Roman"/>
                <w:i/>
                <w:kern w:val="0"/>
                <w:sz w:val="20"/>
                <w:szCs w:val="20"/>
                <w:lang w:val="x-none" w:eastAsia="en-US"/>
              </w:rPr>
              <w:t>p0AlphaSetforPUSCH</w:t>
            </w:r>
            <w:r w:rsidRPr="00C33203">
              <w:rPr>
                <w:rFonts w:ascii="Times New Roman" w:eastAsia="MS Mincho" w:hAnsi="Times New Roman" w:cs="Times New Roman"/>
                <w:kern w:val="0"/>
                <w:sz w:val="20"/>
                <w:szCs w:val="20"/>
                <w:lang w:val="x-none" w:eastAsia="en-US"/>
              </w:rPr>
              <w:t xml:space="preserve"> associated with</w:t>
            </w:r>
            <w:r w:rsidRPr="00C33203">
              <w:rPr>
                <w:rFonts w:ascii="Times New Roman" w:eastAsia="MS Mincho" w:hAnsi="Times New Roman" w:cs="Times New Roman"/>
                <w:i/>
                <w:kern w:val="0"/>
                <w:sz w:val="20"/>
                <w:szCs w:val="20"/>
                <w:lang w:val="x-none" w:eastAsia="en-US"/>
              </w:rPr>
              <w:t xml:space="preserve"> </w:t>
            </w:r>
            <w:proofErr w:type="spellStart"/>
            <w:r w:rsidRPr="00C33203">
              <w:rPr>
                <w:rFonts w:ascii="Times New Roman" w:eastAsia="MS Mincho" w:hAnsi="Times New Roman" w:cs="Times New Roman"/>
                <w:i/>
                <w:kern w:val="0"/>
                <w:sz w:val="20"/>
                <w:szCs w:val="20"/>
                <w:lang w:val="x-none" w:eastAsia="en-US"/>
              </w:rPr>
              <w:t>CandidateTCI</w:t>
            </w:r>
            <w:proofErr w:type="spellEnd"/>
            <w:r w:rsidRPr="00C33203">
              <w:rPr>
                <w:rFonts w:ascii="Times New Roman" w:eastAsia="MS Mincho" w:hAnsi="Times New Roman" w:cs="Times New Roman"/>
                <w:i/>
                <w:kern w:val="0"/>
                <w:sz w:val="20"/>
                <w:szCs w:val="20"/>
                <w:lang w:val="x-none" w:eastAsia="en-US"/>
              </w:rPr>
              <w:t>-State</w:t>
            </w:r>
            <w:r w:rsidRPr="00C33203">
              <w:rPr>
                <w:rFonts w:ascii="Times New Roman" w:eastAsia="MS Mincho" w:hAnsi="Times New Roman" w:cs="Times New Roman"/>
                <w:kern w:val="0"/>
                <w:sz w:val="20"/>
                <w:szCs w:val="20"/>
                <w:lang w:val="x-none" w:eastAsia="en-US"/>
              </w:rPr>
              <w:t xml:space="preserve"> or </w:t>
            </w:r>
            <w:proofErr w:type="spellStart"/>
            <w:r w:rsidRPr="00C33203">
              <w:rPr>
                <w:rFonts w:ascii="Times New Roman" w:eastAsia="MS Mincho" w:hAnsi="Times New Roman" w:cs="Times New Roman"/>
                <w:i/>
                <w:kern w:val="0"/>
                <w:sz w:val="20"/>
                <w:szCs w:val="20"/>
                <w:lang w:val="x-none" w:eastAsia="en-US"/>
              </w:rPr>
              <w:t>CandidateTCI</w:t>
            </w:r>
            <w:proofErr w:type="spellEnd"/>
            <w:r w:rsidRPr="00C33203">
              <w:rPr>
                <w:rFonts w:ascii="Times New Roman" w:eastAsia="MS Mincho" w:hAnsi="Times New Roman" w:cs="Times New Roman"/>
                <w:i/>
                <w:kern w:val="0"/>
                <w:sz w:val="20"/>
                <w:szCs w:val="20"/>
                <w:lang w:val="x-none" w:eastAsia="en-US"/>
              </w:rPr>
              <w:t>-UL-State</w:t>
            </w:r>
            <w:r w:rsidRPr="00C33203">
              <w:rPr>
                <w:rFonts w:ascii="Times New Roman" w:eastAsia="MS Mincho" w:hAnsi="Times New Roman" w:cs="Times New Roman"/>
                <w:kern w:val="0"/>
                <w:sz w:val="20"/>
                <w:szCs w:val="20"/>
                <w:lang w:val="x-none" w:eastAsia="en-US"/>
              </w:rPr>
              <w:t xml:space="preserve"> selected for RACH-less conditional LTM cell switch</w:t>
            </w:r>
          </w:p>
          <w:p w14:paraId="7FDA7854" w14:textId="77777777" w:rsidR="00C33203" w:rsidRPr="00C33203" w:rsidRDefault="00C33203" w:rsidP="00C33203">
            <w:pPr>
              <w:widowControl/>
              <w:spacing w:after="180"/>
              <w:ind w:left="568" w:hanging="284"/>
              <w:jc w:val="left"/>
              <w:rPr>
                <w:rFonts w:ascii="Times New Roman" w:eastAsia="宋体" w:hAnsi="Times New Roman" w:cs="Times New Roman"/>
                <w:kern w:val="0"/>
                <w:sz w:val="20"/>
                <w:szCs w:val="20"/>
                <w:lang w:eastAsia="en-US"/>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r>
            <w:r w:rsidRPr="00C33203">
              <w:rPr>
                <w:rFonts w:ascii="Times New Roman" w:eastAsia="宋体" w:hAnsi="Times New Roman" w:cs="Times New Roman"/>
                <w:kern w:val="0"/>
                <w:sz w:val="20"/>
                <w:szCs w:val="20"/>
                <w:lang w:eastAsia="en-US"/>
              </w:rPr>
              <w:t xml:space="preserve">in clause 7.3.1, if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eastAsia="en-US"/>
              </w:rPr>
              <w:t xml:space="preserve"> is provided, </w:t>
            </w:r>
          </w:p>
          <w:p w14:paraId="7B4727F9" w14:textId="77777777" w:rsidR="00C33203" w:rsidRPr="00C33203" w:rsidRDefault="00C33203" w:rsidP="00C33203">
            <w:pPr>
              <w:widowControl/>
              <w:spacing w:after="180"/>
              <w:ind w:left="851" w:hanging="284"/>
              <w:jc w:val="left"/>
              <w:rPr>
                <w:rFonts w:ascii="Times New Roman" w:eastAsia="宋体" w:hAnsi="Times New Roman" w:cs="Times New Roman"/>
                <w:kern w:val="0"/>
                <w:sz w:val="20"/>
                <w:szCs w:val="20"/>
                <w:lang w:val="x-none" w:eastAsia="en-US"/>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t xml:space="preserve">if </w:t>
            </w:r>
            <w:proofErr w:type="spellStart"/>
            <w:r w:rsidRPr="00C33203">
              <w:rPr>
                <w:rFonts w:ascii="Times New Roman" w:eastAsia="宋体" w:hAnsi="Times New Roman" w:cs="Times New Roman"/>
                <w:i/>
                <w:iCs/>
                <w:kern w:val="0"/>
                <w:sz w:val="20"/>
                <w:szCs w:val="20"/>
                <w:lang w:val="x-none" w:eastAsia="en-US"/>
              </w:rPr>
              <w:t>followUnifiedTCI-StateSRS</w:t>
            </w:r>
            <w:proofErr w:type="spellEnd"/>
            <w:r w:rsidRPr="00C33203">
              <w:rPr>
                <w:rFonts w:ascii="Times New Roman" w:eastAsia="宋体" w:hAnsi="Times New Roman" w:cs="Times New Roman"/>
                <w:kern w:val="0"/>
                <w:sz w:val="20"/>
                <w:szCs w:val="20"/>
                <w:lang w:val="x-none" w:eastAsia="en-US"/>
              </w:rPr>
              <w:t xml:space="preserve"> is provided for a SRS resource set, </w:t>
            </w:r>
            <w:r w:rsidRPr="00C33203">
              <w:rPr>
                <w:rFonts w:ascii="Times New Roman" w:eastAsia="宋体" w:hAnsi="Times New Roman" w:cs="Times New Roman"/>
                <w:kern w:val="0"/>
                <w:sz w:val="20"/>
                <w:szCs w:val="20"/>
                <w:lang w:val="x-none" w:eastAsia="ko-KR"/>
              </w:rPr>
              <w:t xml:space="preserve">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O_UE_SRS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α</m:t>
                  </m:r>
                </m:e>
                <m:sub>
                  <m:r>
                    <m:rPr>
                      <m:sty m:val="p"/>
                    </m:rPr>
                    <w:rPr>
                      <w:rFonts w:ascii="Cambria Math" w:eastAsia="宋体" w:hAnsi="Times New Roman" w:cs="Times New Roman"/>
                      <w:kern w:val="0"/>
                      <w:sz w:val="20"/>
                      <w:szCs w:val="20"/>
                      <w:lang w:val="x-none" w:eastAsia="en-US"/>
                    </w:rPr>
                    <m:t>SRS</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and SRS power control adjustment state </w:t>
            </w:r>
            <m:oMath>
              <m:r>
                <w:rPr>
                  <w:rFonts w:ascii="Cambria Math" w:eastAsia="宋体" w:hAnsi="Cambria Math" w:cs="Times New Roman"/>
                  <w:kern w:val="0"/>
                  <w:sz w:val="20"/>
                  <w:szCs w:val="20"/>
                  <w:lang w:val="x-none" w:eastAsia="en-US"/>
                </w:rPr>
                <m:t>l</m:t>
              </m:r>
            </m:oMath>
            <w:r w:rsidRPr="00C33203">
              <w:rPr>
                <w:rFonts w:ascii="Times New Roman" w:eastAsia="宋体" w:hAnsi="Times New Roman" w:cs="Times New Roman"/>
                <w:kern w:val="0"/>
                <w:sz w:val="20"/>
                <w:szCs w:val="20"/>
                <w:lang w:val="x-none" w:eastAsia="en-US"/>
              </w:rPr>
              <w:t xml:space="preserve"> are provided by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val="x-none" w:eastAsia="en-US"/>
              </w:rPr>
              <w:t xml:space="preserve"> </w:t>
            </w:r>
            <w:r w:rsidRPr="00C33203">
              <w:rPr>
                <w:rFonts w:ascii="Times New Roman" w:eastAsia="宋体" w:hAnsi="Times New Roman" w:cs="Times New Roman"/>
                <w:kern w:val="0"/>
                <w:sz w:val="20"/>
                <w:szCs w:val="20"/>
                <w:lang w:eastAsia="en-US"/>
              </w:rPr>
              <w:t xml:space="preserve">or, if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eastAsia="en-US"/>
              </w:rPr>
              <w:t xml:space="preserve"> is provided </w:t>
            </w:r>
            <w:r w:rsidRPr="00C33203">
              <w:rPr>
                <w:rFonts w:ascii="Times New Roman" w:eastAsia="宋体" w:hAnsi="Times New Roman" w:cs="Times New Roman"/>
                <w:kern w:val="0"/>
                <w:sz w:val="20"/>
                <w:szCs w:val="20"/>
                <w:lang w:val="x-none" w:eastAsia="en-US"/>
              </w:rPr>
              <w:t>and for an SRS transmission in SBFD symbols</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kern w:val="0"/>
                <w:sz w:val="20"/>
                <w:szCs w:val="20"/>
                <w:lang w:val="x-none" w:eastAsia="en-US"/>
              </w:rPr>
              <w:t xml:space="preserve">by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eastAsia="ko-KR"/>
              </w:rPr>
              <w:t xml:space="preserve"> </w:t>
            </w:r>
            <w:r w:rsidRPr="00C33203">
              <w:rPr>
                <w:rFonts w:ascii="Times New Roman" w:eastAsia="宋体" w:hAnsi="Times New Roman" w:cs="Times New Roman"/>
                <w:kern w:val="0"/>
                <w:sz w:val="20"/>
                <w:szCs w:val="20"/>
                <w:lang w:val="x-none" w:eastAsia="en-US"/>
              </w:rPr>
              <w:t xml:space="preserve">associated with the indicated </w:t>
            </w:r>
            <w:r w:rsidRPr="00C33203">
              <w:rPr>
                <w:rFonts w:ascii="Times New Roman" w:eastAsia="宋体" w:hAnsi="Times New Roman" w:cs="Times New Roman"/>
                <w:i/>
                <w:iCs/>
                <w:kern w:val="0"/>
                <w:sz w:val="20"/>
                <w:szCs w:val="20"/>
                <w:lang w:val="x-none" w:eastAsia="en-US"/>
              </w:rPr>
              <w:t>TCI-State</w:t>
            </w:r>
            <w:r w:rsidRPr="00C33203">
              <w:rPr>
                <w:rFonts w:ascii="Times New Roman" w:eastAsia="宋体" w:hAnsi="Times New Roman" w:cs="Times New Roman"/>
                <w:kern w:val="0"/>
                <w:sz w:val="20"/>
                <w:szCs w:val="20"/>
                <w:lang w:val="x-none" w:eastAsia="en-US"/>
              </w:rPr>
              <w:t xml:space="preserve"> or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or by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eastAsia="en-US"/>
              </w:rPr>
              <w:t xml:space="preserve"> associated with the </w:t>
            </w:r>
            <w:proofErr w:type="spellStart"/>
            <w:r w:rsidRPr="00C33203">
              <w:rPr>
                <w:rFonts w:ascii="Times New Roman" w:eastAsia="宋体" w:hAnsi="Times New Roman" w:cs="Times New Roman"/>
                <w:i/>
                <w:kern w:val="0"/>
                <w:sz w:val="20"/>
                <w:szCs w:val="20"/>
                <w:lang w:val="x-none" w:eastAsia="en-US"/>
              </w:rPr>
              <w:t>CandidateTCI</w:t>
            </w:r>
            <w:proofErr w:type="spellEnd"/>
            <w:r w:rsidRPr="00C33203">
              <w:rPr>
                <w:rFonts w:ascii="Times New Roman" w:eastAsia="宋体" w:hAnsi="Times New Roman" w:cs="Times New Roman"/>
                <w:i/>
                <w:kern w:val="0"/>
                <w:sz w:val="20"/>
                <w:szCs w:val="20"/>
                <w:lang w:val="x-none" w:eastAsia="en-US"/>
              </w:rPr>
              <w:t>-State</w:t>
            </w:r>
            <w:r w:rsidRPr="00C33203">
              <w:rPr>
                <w:rFonts w:ascii="Times New Roman" w:eastAsia="宋体" w:hAnsi="Times New Roman" w:cs="Times New Roman"/>
                <w:kern w:val="0"/>
                <w:sz w:val="20"/>
                <w:szCs w:val="20"/>
                <w:lang w:val="x-none" w:eastAsia="en-US"/>
              </w:rPr>
              <w:t xml:space="preserve"> or </w:t>
            </w:r>
            <w:proofErr w:type="spellStart"/>
            <w:r w:rsidRPr="00C33203">
              <w:rPr>
                <w:rFonts w:ascii="Times New Roman" w:eastAsia="宋体" w:hAnsi="Times New Roman" w:cs="Times New Roman"/>
                <w:i/>
                <w:kern w:val="0"/>
                <w:sz w:val="20"/>
                <w:szCs w:val="20"/>
                <w:lang w:val="x-none" w:eastAsia="en-US"/>
              </w:rPr>
              <w:t>CandidateTCI</w:t>
            </w:r>
            <w:proofErr w:type="spellEnd"/>
            <w:r w:rsidRPr="00C33203">
              <w:rPr>
                <w:rFonts w:ascii="Times New Roman" w:eastAsia="宋体" w:hAnsi="Times New Roman" w:cs="Times New Roman"/>
                <w:i/>
                <w:kern w:val="0"/>
                <w:sz w:val="20"/>
                <w:szCs w:val="20"/>
                <w:lang w:val="x-none" w:eastAsia="en-US"/>
              </w:rPr>
              <w:t>-UL-State</w:t>
            </w:r>
            <w:r w:rsidRPr="00C33203">
              <w:rPr>
                <w:rFonts w:ascii="Times New Roman" w:eastAsia="宋体" w:hAnsi="Times New Roman" w:cs="Times New Roman"/>
                <w:kern w:val="0"/>
                <w:sz w:val="20"/>
                <w:szCs w:val="20"/>
                <w:lang w:val="x-none" w:eastAsia="en-US"/>
              </w:rPr>
              <w:t xml:space="preserve"> indicated in the LTM Cell Switch Command MAC CE, </w:t>
            </w:r>
            <w:r w:rsidRPr="00C33203">
              <w:rPr>
                <w:rFonts w:ascii="Times New Roman" w:eastAsia="MS Mincho" w:hAnsi="Times New Roman" w:cs="Times New Roman"/>
                <w:kern w:val="0"/>
                <w:sz w:val="20"/>
                <w:szCs w:val="20"/>
                <w:lang w:val="x-none" w:eastAsia="en-US"/>
              </w:rPr>
              <w:t xml:space="preserve">or by </w:t>
            </w:r>
            <w:r w:rsidRPr="00C33203">
              <w:rPr>
                <w:rFonts w:ascii="Times New Roman" w:eastAsia="MS Mincho" w:hAnsi="Times New Roman" w:cs="Times New Roman"/>
                <w:i/>
                <w:kern w:val="0"/>
                <w:sz w:val="20"/>
                <w:szCs w:val="20"/>
                <w:lang w:val="x-none" w:eastAsia="en-US"/>
              </w:rPr>
              <w:t>p0AlphaSetforPUSCH</w:t>
            </w:r>
            <w:r w:rsidRPr="00C33203">
              <w:rPr>
                <w:rFonts w:ascii="Times New Roman" w:eastAsia="MS Mincho" w:hAnsi="Times New Roman" w:cs="Times New Roman"/>
                <w:kern w:val="0"/>
                <w:sz w:val="20"/>
                <w:szCs w:val="20"/>
                <w:lang w:val="x-none" w:eastAsia="en-US"/>
              </w:rPr>
              <w:t xml:space="preserve"> associated with</w:t>
            </w:r>
            <w:r w:rsidRPr="00C33203">
              <w:rPr>
                <w:rFonts w:ascii="Times New Roman" w:eastAsia="MS Mincho" w:hAnsi="Times New Roman" w:cs="Times New Roman"/>
                <w:i/>
                <w:kern w:val="0"/>
                <w:sz w:val="20"/>
                <w:szCs w:val="20"/>
                <w:lang w:val="x-none" w:eastAsia="en-US"/>
              </w:rPr>
              <w:t xml:space="preserve"> </w:t>
            </w:r>
            <w:proofErr w:type="spellStart"/>
            <w:r w:rsidRPr="00C33203">
              <w:rPr>
                <w:rFonts w:ascii="Times New Roman" w:eastAsia="MS Mincho" w:hAnsi="Times New Roman" w:cs="Times New Roman"/>
                <w:i/>
                <w:kern w:val="0"/>
                <w:sz w:val="20"/>
                <w:szCs w:val="20"/>
                <w:lang w:val="x-none" w:eastAsia="en-US"/>
              </w:rPr>
              <w:t>CandidateTCI</w:t>
            </w:r>
            <w:proofErr w:type="spellEnd"/>
            <w:r w:rsidRPr="00C33203">
              <w:rPr>
                <w:rFonts w:ascii="Times New Roman" w:eastAsia="MS Mincho" w:hAnsi="Times New Roman" w:cs="Times New Roman"/>
                <w:i/>
                <w:kern w:val="0"/>
                <w:sz w:val="20"/>
                <w:szCs w:val="20"/>
                <w:lang w:val="x-none" w:eastAsia="en-US"/>
              </w:rPr>
              <w:t>-State</w:t>
            </w:r>
            <w:r w:rsidRPr="00C33203">
              <w:rPr>
                <w:rFonts w:ascii="Times New Roman" w:eastAsia="MS Mincho" w:hAnsi="Times New Roman" w:cs="Times New Roman"/>
                <w:kern w:val="0"/>
                <w:sz w:val="20"/>
                <w:szCs w:val="20"/>
                <w:lang w:val="x-none" w:eastAsia="en-US"/>
              </w:rPr>
              <w:t xml:space="preserve"> or </w:t>
            </w:r>
            <w:proofErr w:type="spellStart"/>
            <w:r w:rsidRPr="00C33203">
              <w:rPr>
                <w:rFonts w:ascii="Times New Roman" w:eastAsia="MS Mincho" w:hAnsi="Times New Roman" w:cs="Times New Roman"/>
                <w:i/>
                <w:kern w:val="0"/>
                <w:sz w:val="20"/>
                <w:szCs w:val="20"/>
                <w:lang w:val="x-none" w:eastAsia="en-US"/>
              </w:rPr>
              <w:t>CandidateTCI</w:t>
            </w:r>
            <w:proofErr w:type="spellEnd"/>
            <w:r w:rsidRPr="00C33203">
              <w:rPr>
                <w:rFonts w:ascii="Times New Roman" w:eastAsia="MS Mincho" w:hAnsi="Times New Roman" w:cs="Times New Roman"/>
                <w:i/>
                <w:kern w:val="0"/>
                <w:sz w:val="20"/>
                <w:szCs w:val="20"/>
                <w:lang w:val="x-none" w:eastAsia="en-US"/>
              </w:rPr>
              <w:t>-UL-State</w:t>
            </w:r>
            <w:r w:rsidRPr="00C33203">
              <w:rPr>
                <w:rFonts w:ascii="Times New Roman" w:eastAsia="MS Mincho" w:hAnsi="Times New Roman" w:cs="Times New Roman"/>
                <w:kern w:val="0"/>
                <w:sz w:val="20"/>
                <w:szCs w:val="20"/>
                <w:lang w:val="x-none" w:eastAsia="en-US"/>
              </w:rPr>
              <w:t xml:space="preserve"> selected for RACH-less conditional LTM cell switch</w:t>
            </w:r>
          </w:p>
          <w:p w14:paraId="73D5663A" w14:textId="77777777" w:rsidR="00C33203" w:rsidRPr="00C33203" w:rsidRDefault="00C33203" w:rsidP="00C33203">
            <w:pPr>
              <w:widowControl/>
              <w:spacing w:after="180"/>
              <w:ind w:left="851" w:hanging="284"/>
              <w:jc w:val="left"/>
              <w:rPr>
                <w:rFonts w:ascii="Times New Roman" w:eastAsia="宋体" w:hAnsi="Times New Roman" w:cs="Times New Roman"/>
                <w:kern w:val="0"/>
                <w:sz w:val="20"/>
                <w:szCs w:val="20"/>
                <w:lang w:eastAsia="en-US"/>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t xml:space="preserve">else, if </w:t>
            </w:r>
            <w:proofErr w:type="spellStart"/>
            <w:r w:rsidRPr="00C33203">
              <w:rPr>
                <w:rFonts w:ascii="Times New Roman" w:eastAsia="宋体" w:hAnsi="Times New Roman" w:cs="Times New Roman"/>
                <w:i/>
                <w:iCs/>
                <w:kern w:val="0"/>
                <w:sz w:val="20"/>
                <w:szCs w:val="20"/>
                <w:lang w:val="x-none" w:eastAsia="en-US"/>
              </w:rPr>
              <w:t>followUnifiedTCI</w:t>
            </w:r>
            <w:proofErr w:type="spellEnd"/>
            <w:r w:rsidRPr="00C33203">
              <w:rPr>
                <w:rFonts w:ascii="Times New Roman" w:eastAsia="宋体" w:hAnsi="Times New Roman" w:cs="Times New Roman"/>
                <w:i/>
                <w:iCs/>
                <w:kern w:val="0"/>
                <w:sz w:val="20"/>
                <w:szCs w:val="20"/>
                <w:lang w:val="en-GB" w:eastAsia="en-US"/>
              </w:rPr>
              <w:t>-S</w:t>
            </w:r>
            <w:proofErr w:type="spellStart"/>
            <w:r w:rsidRPr="00C33203">
              <w:rPr>
                <w:rFonts w:ascii="Times New Roman" w:eastAsia="宋体" w:hAnsi="Times New Roman" w:cs="Times New Roman"/>
                <w:i/>
                <w:iCs/>
                <w:kern w:val="0"/>
                <w:sz w:val="20"/>
                <w:szCs w:val="20"/>
                <w:lang w:val="x-none" w:eastAsia="en-US"/>
              </w:rPr>
              <w:t>tateSRS</w:t>
            </w:r>
            <w:proofErr w:type="spellEnd"/>
            <w:r w:rsidRPr="00C33203">
              <w:rPr>
                <w:rFonts w:ascii="Times New Roman" w:eastAsia="宋体" w:hAnsi="Times New Roman" w:cs="Times New Roman"/>
                <w:kern w:val="0"/>
                <w:sz w:val="20"/>
                <w:szCs w:val="20"/>
                <w:lang w:val="x-none" w:eastAsia="en-US"/>
              </w:rPr>
              <w:t xml:space="preserve"> is not provided for a SRS resource set and for a SRS resource from the SRS resource set</w:t>
            </w:r>
            <w:r w:rsidRPr="00C33203">
              <w:rPr>
                <w:rFonts w:ascii="Times New Roman" w:eastAsia="宋体" w:hAnsi="Times New Roman" w:cs="Times New Roman"/>
                <w:kern w:val="0"/>
                <w:sz w:val="20"/>
                <w:szCs w:val="20"/>
                <w:lang w:val="en-GB" w:eastAsia="en-US"/>
              </w:rPr>
              <w:t>,</w:t>
            </w:r>
            <w:r w:rsidRPr="00C33203">
              <w:rPr>
                <w:rFonts w:ascii="Times New Roman" w:eastAsia="宋体" w:hAnsi="Times New Roman" w:cs="Times New Roman"/>
                <w:kern w:val="0"/>
                <w:sz w:val="20"/>
                <w:szCs w:val="20"/>
                <w:lang w:val="x-none" w:eastAsia="ko-KR"/>
              </w:rPr>
              <w:t xml:space="preserve"> 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O_UE_SRS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α</m:t>
                  </m:r>
                </m:e>
                <m:sub>
                  <m:r>
                    <m:rPr>
                      <m:sty m:val="p"/>
                    </m:rPr>
                    <w:rPr>
                      <w:rFonts w:ascii="Cambria Math" w:eastAsia="宋体" w:hAnsi="Times New Roman" w:cs="Times New Roman"/>
                      <w:kern w:val="0"/>
                      <w:sz w:val="20"/>
                      <w:szCs w:val="20"/>
                      <w:lang w:val="x-none" w:eastAsia="en-US"/>
                    </w:rPr>
                    <m:t>SRS</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and SRS power control adjustment state </w:t>
            </w:r>
            <m:oMath>
              <m:r>
                <w:rPr>
                  <w:rFonts w:ascii="Cambria Math" w:eastAsia="宋体" w:hAnsi="Cambria Math" w:cs="Times New Roman"/>
                  <w:kern w:val="0"/>
                  <w:sz w:val="20"/>
                  <w:szCs w:val="20"/>
                  <w:lang w:val="x-none" w:eastAsia="en-US"/>
                </w:rPr>
                <m:t>l</m:t>
              </m:r>
            </m:oMath>
            <w:r w:rsidRPr="00C33203">
              <w:rPr>
                <w:rFonts w:ascii="Times New Roman" w:eastAsia="宋体" w:hAnsi="Times New Roman" w:cs="Times New Roman"/>
                <w:kern w:val="0"/>
                <w:sz w:val="20"/>
                <w:szCs w:val="20"/>
                <w:lang w:val="x-none" w:eastAsia="en-US"/>
              </w:rPr>
              <w:t xml:space="preserve"> are provided by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val="x-none" w:eastAsia="en-US"/>
              </w:rPr>
              <w:t xml:space="preserve"> </w:t>
            </w:r>
            <w:r w:rsidRPr="00C33203">
              <w:rPr>
                <w:rFonts w:ascii="Times New Roman" w:eastAsia="宋体" w:hAnsi="Times New Roman" w:cs="Times New Roman"/>
                <w:kern w:val="0"/>
                <w:sz w:val="20"/>
                <w:szCs w:val="20"/>
                <w:lang w:eastAsia="en-US"/>
              </w:rPr>
              <w:t xml:space="preserve">or, if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eastAsia="en-US"/>
              </w:rPr>
              <w:t xml:space="preserve"> is provided </w:t>
            </w:r>
            <w:r w:rsidRPr="00C33203">
              <w:rPr>
                <w:rFonts w:ascii="Times New Roman" w:eastAsia="宋体" w:hAnsi="Times New Roman" w:cs="Times New Roman"/>
                <w:kern w:val="0"/>
                <w:sz w:val="20"/>
                <w:szCs w:val="20"/>
                <w:lang w:val="x-none" w:eastAsia="en-US"/>
              </w:rPr>
              <w:t>and for an SRS transmission in SBFD symbols</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kern w:val="0"/>
                <w:sz w:val="20"/>
                <w:szCs w:val="20"/>
                <w:lang w:val="x-none" w:eastAsia="en-US"/>
              </w:rPr>
              <w:t xml:space="preserve">by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val="x-none" w:eastAsia="en-US"/>
              </w:rPr>
              <w:t xml:space="preserve">, associated with </w:t>
            </w:r>
            <w:r w:rsidRPr="00C33203">
              <w:rPr>
                <w:rFonts w:ascii="Times New Roman" w:eastAsia="宋体" w:hAnsi="Times New Roman" w:cs="Times New Roman"/>
                <w:i/>
                <w:iCs/>
                <w:kern w:val="0"/>
                <w:sz w:val="20"/>
                <w:szCs w:val="20"/>
                <w:lang w:eastAsia="en-US"/>
              </w:rPr>
              <w:t>TCI-State</w:t>
            </w:r>
            <w:r w:rsidRPr="00C33203">
              <w:rPr>
                <w:rFonts w:ascii="Times New Roman" w:eastAsia="宋体" w:hAnsi="Times New Roman" w:cs="Times New Roman"/>
                <w:kern w:val="0"/>
                <w:sz w:val="20"/>
                <w:szCs w:val="20"/>
                <w:lang w:eastAsia="en-US"/>
              </w:rPr>
              <w:t xml:space="preserve"> or </w:t>
            </w:r>
            <w:r w:rsidRPr="00C33203">
              <w:rPr>
                <w:rFonts w:ascii="Times New Roman" w:eastAsia="宋体" w:hAnsi="Times New Roman" w:cs="Times New Roman"/>
                <w:i/>
                <w:iCs/>
                <w:kern w:val="0"/>
                <w:sz w:val="20"/>
                <w:szCs w:val="20"/>
                <w:lang w:eastAsia="en-US"/>
              </w:rPr>
              <w:t xml:space="preserve">TCI-UL-State </w:t>
            </w:r>
            <w:r w:rsidRPr="00C33203">
              <w:rPr>
                <w:rFonts w:ascii="Times New Roman" w:eastAsia="宋体" w:hAnsi="Times New Roman" w:cs="Times New Roman"/>
                <w:kern w:val="0"/>
                <w:sz w:val="20"/>
                <w:szCs w:val="20"/>
                <w:lang w:eastAsia="en-US"/>
              </w:rPr>
              <w:t xml:space="preserve">of an SRS resource with lowest </w:t>
            </w:r>
            <w:r w:rsidRPr="00C33203">
              <w:rPr>
                <w:rFonts w:ascii="Times New Roman" w:eastAsia="宋体" w:hAnsi="Times New Roman" w:cs="Times New Roman"/>
                <w:i/>
                <w:iCs/>
                <w:kern w:val="0"/>
                <w:sz w:val="20"/>
                <w:szCs w:val="20"/>
                <w:lang w:eastAsia="en-US"/>
              </w:rPr>
              <w:t>SRS-</w:t>
            </w:r>
            <w:proofErr w:type="spellStart"/>
            <w:r w:rsidRPr="00C33203">
              <w:rPr>
                <w:rFonts w:ascii="Times New Roman" w:eastAsia="宋体" w:hAnsi="Times New Roman" w:cs="Times New Roman"/>
                <w:i/>
                <w:iCs/>
                <w:kern w:val="0"/>
                <w:sz w:val="20"/>
                <w:szCs w:val="20"/>
                <w:lang w:eastAsia="en-US"/>
              </w:rPr>
              <w:t>ResourceId</w:t>
            </w:r>
            <w:proofErr w:type="spellEnd"/>
            <w:r w:rsidRPr="00C33203">
              <w:rPr>
                <w:rFonts w:ascii="Times New Roman" w:eastAsia="宋体" w:hAnsi="Times New Roman" w:cs="Times New Roman"/>
                <w:kern w:val="0"/>
                <w:sz w:val="20"/>
                <w:szCs w:val="20"/>
                <w:lang w:eastAsia="en-US"/>
              </w:rPr>
              <w:t xml:space="preserve"> in the SRS resource set, a RS index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d</m:t>
                  </m:r>
                </m:sub>
              </m:sSub>
            </m:oMath>
            <w:r w:rsidRPr="00C33203">
              <w:rPr>
                <w:rFonts w:ascii="Times New Roman" w:eastAsia="宋体" w:hAnsi="Times New Roman" w:cs="Times New Roman"/>
                <w:iCs/>
                <w:kern w:val="0"/>
                <w:sz w:val="20"/>
                <w:szCs w:val="20"/>
                <w:lang w:eastAsia="en-US"/>
              </w:rPr>
              <w:t xml:space="preserve"> </w:t>
            </w:r>
            <w:r w:rsidRPr="00C33203">
              <w:rPr>
                <w:rFonts w:ascii="Times New Roman" w:eastAsia="宋体" w:hAnsi="Times New Roman" w:cs="Times New Roman"/>
                <w:kern w:val="0"/>
                <w:sz w:val="20"/>
                <w:szCs w:val="20"/>
                <w:lang w:eastAsia="en-US"/>
              </w:rPr>
              <w:t xml:space="preserve">for obtaining a pathloss estimate for the SRS transmission is provided by </w:t>
            </w:r>
            <w:r w:rsidRPr="00C33203">
              <w:rPr>
                <w:rFonts w:ascii="Times New Roman" w:eastAsia="宋体" w:hAnsi="Times New Roman" w:cs="Times New Roman"/>
                <w:i/>
                <w:kern w:val="0"/>
                <w:sz w:val="20"/>
                <w:szCs w:val="20"/>
                <w:lang w:val="x-none" w:eastAsia="en-US"/>
              </w:rPr>
              <w:t>pathlossReferenceRS-Id-r17</w:t>
            </w:r>
            <w:r w:rsidRPr="00C33203">
              <w:rPr>
                <w:rFonts w:ascii="Times New Roman" w:eastAsia="宋体" w:hAnsi="Times New Roman" w:cs="Times New Roman"/>
                <w:kern w:val="0"/>
                <w:sz w:val="20"/>
                <w:szCs w:val="20"/>
                <w:lang w:eastAsia="en-US"/>
              </w:rPr>
              <w:t xml:space="preserve"> associated with or included in the </w:t>
            </w:r>
            <w:r w:rsidRPr="00C33203">
              <w:rPr>
                <w:rFonts w:ascii="Times New Roman" w:eastAsia="宋体" w:hAnsi="Times New Roman" w:cs="Times New Roman"/>
                <w:i/>
                <w:iCs/>
                <w:kern w:val="0"/>
                <w:sz w:val="20"/>
                <w:szCs w:val="20"/>
                <w:lang w:eastAsia="en-US"/>
              </w:rPr>
              <w:t>TCI-State</w:t>
            </w:r>
            <w:r w:rsidRPr="00C33203">
              <w:rPr>
                <w:rFonts w:ascii="Times New Roman" w:eastAsia="宋体" w:hAnsi="Times New Roman" w:cs="Times New Roman"/>
                <w:kern w:val="0"/>
                <w:sz w:val="20"/>
                <w:szCs w:val="20"/>
                <w:lang w:eastAsia="en-US"/>
              </w:rPr>
              <w:t xml:space="preserve"> or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of an SRS resource with lowest </w:t>
            </w:r>
            <w:r w:rsidRPr="00C33203">
              <w:rPr>
                <w:rFonts w:ascii="Times New Roman" w:eastAsia="宋体" w:hAnsi="Times New Roman" w:cs="Times New Roman"/>
                <w:i/>
                <w:iCs/>
                <w:kern w:val="0"/>
                <w:sz w:val="20"/>
                <w:szCs w:val="20"/>
                <w:lang w:eastAsia="en-US"/>
              </w:rPr>
              <w:t>SRS-</w:t>
            </w:r>
            <w:proofErr w:type="spellStart"/>
            <w:r w:rsidRPr="00C33203">
              <w:rPr>
                <w:rFonts w:ascii="Times New Roman" w:eastAsia="宋体" w:hAnsi="Times New Roman" w:cs="Times New Roman"/>
                <w:i/>
                <w:iCs/>
                <w:kern w:val="0"/>
                <w:sz w:val="20"/>
                <w:szCs w:val="20"/>
                <w:lang w:eastAsia="en-US"/>
              </w:rPr>
              <w:t>ResourceId</w:t>
            </w:r>
            <w:proofErr w:type="spellEnd"/>
            <w:r w:rsidRPr="00C33203">
              <w:rPr>
                <w:rFonts w:ascii="Times New Roman" w:eastAsia="宋体" w:hAnsi="Times New Roman" w:cs="Times New Roman"/>
                <w:kern w:val="0"/>
                <w:sz w:val="20"/>
                <w:szCs w:val="20"/>
                <w:lang w:eastAsia="en-US"/>
              </w:rPr>
              <w:t xml:space="preserve"> in the SRS resource set, </w:t>
            </w:r>
            <w:r w:rsidRPr="00C33203">
              <w:rPr>
                <w:rFonts w:ascii="Times New Roman" w:eastAsia="宋体" w:hAnsi="Times New Roman" w:cs="Times New Roman"/>
                <w:kern w:val="0"/>
                <w:sz w:val="20"/>
                <w:szCs w:val="20"/>
                <w:lang w:val="x-none" w:eastAsia="en-US"/>
              </w:rPr>
              <w:t xml:space="preserve">and a value of a </w:t>
            </w:r>
            <m:oMath>
              <m:sSub>
                <m:sSubPr>
                  <m:ctrlPr>
                    <w:rPr>
                      <w:rFonts w:ascii="Cambria Math" w:eastAsia="宋体" w:hAnsi="Cambria Math" w:cs="Times New Roman"/>
                      <w:kern w:val="0"/>
                      <w:sz w:val="20"/>
                      <w:szCs w:val="20"/>
                      <w:lang w:val="x-none" w:eastAsia="en-US"/>
                    </w:rPr>
                  </m:ctrlPr>
                </m:sSubPr>
                <m:e>
                  <m:r>
                    <w:rPr>
                      <w:rFonts w:ascii="Cambria Math" w:eastAsia="宋体" w:hAnsi="Cambria Math" w:cs="Times New Roman"/>
                      <w:kern w:val="0"/>
                      <w:sz w:val="20"/>
                      <w:szCs w:val="20"/>
                      <w:lang w:val="x-none" w:eastAsia="en-US"/>
                    </w:rPr>
                    <m:t>PL</m:t>
                  </m:r>
                </m:e>
                <m:sub>
                  <m:r>
                    <w:rPr>
                      <w:rFonts w:ascii="Cambria Math" w:eastAsia="宋体" w:hAnsi="Cambria Math" w:cs="Times New Roman"/>
                      <w:kern w:val="0"/>
                      <w:sz w:val="20"/>
                      <w:szCs w:val="20"/>
                      <w:lang w:val="x-none" w:eastAsia="en-US"/>
                    </w:rPr>
                    <m:t>b</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f</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c,</m:t>
                  </m:r>
                  <m:r>
                    <m:rPr>
                      <m:sty m:val="p"/>
                    </m:rPr>
                    <w:rPr>
                      <w:rFonts w:ascii="Cambria Math" w:eastAsia="宋体" w:hAnsi="Cambria Math" w:cs="Times New Roman"/>
                      <w:kern w:val="0"/>
                      <w:sz w:val="20"/>
                      <w:szCs w:val="20"/>
                      <w:lang w:val="x-none" w:eastAsia="en-US"/>
                    </w:rPr>
                    <m:t>offset</m:t>
                  </m:r>
                </m:sub>
              </m:sSub>
            </m:oMath>
            <w:r w:rsidRPr="00C33203">
              <w:rPr>
                <w:rFonts w:ascii="Times New Roman" w:eastAsia="宋体" w:hAnsi="Times New Roman" w:cs="Times New Roman"/>
                <w:kern w:val="0"/>
                <w:sz w:val="20"/>
                <w:szCs w:val="20"/>
                <w:lang w:val="x-none" w:eastAsia="en-US"/>
              </w:rPr>
              <w:t xml:space="preserve">, when </w:t>
            </w:r>
            <w:r w:rsidRPr="00C33203">
              <w:rPr>
                <w:rFonts w:ascii="Times New Roman" w:eastAsia="宋体" w:hAnsi="Times New Roman" w:cs="Times"/>
                <w:i/>
                <w:iCs/>
                <w:kern w:val="0"/>
                <w:sz w:val="20"/>
                <w:szCs w:val="18"/>
                <w:lang w:val="x-none"/>
              </w:rPr>
              <w:t>TCI-State</w:t>
            </w:r>
            <w:r w:rsidRPr="00C33203">
              <w:rPr>
                <w:rFonts w:ascii="Times New Roman" w:eastAsia="宋体" w:hAnsi="Times New Roman" w:cs="Times"/>
                <w:iCs/>
                <w:kern w:val="0"/>
                <w:sz w:val="20"/>
                <w:szCs w:val="18"/>
                <w:lang w:val="x-none"/>
              </w:rPr>
              <w:t xml:space="preserve"> </w:t>
            </w:r>
            <w:r w:rsidRPr="00C33203">
              <w:rPr>
                <w:rFonts w:ascii="Times New Roman" w:eastAsia="宋体" w:hAnsi="Times New Roman" w:cs="Times"/>
                <w:iCs/>
                <w:kern w:val="0"/>
                <w:sz w:val="20"/>
                <w:szCs w:val="18"/>
              </w:rPr>
              <w:t>or a</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val="x-none" w:eastAsia="en-US"/>
              </w:rPr>
              <w:t xml:space="preserve"> </w:t>
            </w:r>
            <w:r w:rsidRPr="00C33203">
              <w:rPr>
                <w:rFonts w:ascii="Times New Roman" w:eastAsia="宋体" w:hAnsi="Times New Roman" w:cs="Times New Roman"/>
                <w:kern w:val="0"/>
                <w:sz w:val="20"/>
                <w:szCs w:val="20"/>
                <w:lang w:eastAsia="en-US"/>
              </w:rPr>
              <w:t xml:space="preserve">includes </w:t>
            </w:r>
            <w:r w:rsidRPr="00C33203">
              <w:rPr>
                <w:rFonts w:ascii="Times New Roman" w:eastAsia="宋体" w:hAnsi="Times New Roman" w:cs="Times New Roman"/>
                <w:i/>
                <w:iCs/>
                <w:kern w:val="0"/>
                <w:sz w:val="20"/>
                <w:szCs w:val="20"/>
                <w:lang w:eastAsia="en-US"/>
              </w:rPr>
              <w:t>pl-Offset</w:t>
            </w:r>
            <w:r w:rsidRPr="00C33203">
              <w:rPr>
                <w:rFonts w:ascii="Times New Roman" w:eastAsia="宋体" w:hAnsi="Times New Roman" w:cs="Times New Roman"/>
                <w:kern w:val="0"/>
                <w:sz w:val="20"/>
                <w:szCs w:val="20"/>
                <w:lang w:val="x-none" w:eastAsia="en-US"/>
              </w:rPr>
              <w:t xml:space="preserve">, is provided by </w:t>
            </w:r>
            <w:r w:rsidRPr="00C33203">
              <w:rPr>
                <w:rFonts w:ascii="Times New Roman" w:eastAsia="宋体" w:hAnsi="Times New Roman" w:cs="Times New Roman"/>
                <w:i/>
                <w:iCs/>
                <w:kern w:val="0"/>
                <w:sz w:val="20"/>
                <w:szCs w:val="20"/>
                <w:lang w:val="x-none" w:eastAsia="en-US"/>
              </w:rPr>
              <w:t>pl-Offset</w:t>
            </w:r>
            <w:r w:rsidRPr="00C33203">
              <w:rPr>
                <w:rFonts w:ascii="Times New Roman" w:eastAsia="宋体" w:hAnsi="Times New Roman" w:cs="Times New Roman"/>
                <w:kern w:val="0"/>
                <w:sz w:val="20"/>
                <w:szCs w:val="20"/>
                <w:lang w:val="x-none" w:eastAsia="en-US"/>
              </w:rPr>
              <w:t xml:space="preserve"> associated with </w:t>
            </w:r>
            <w:r w:rsidRPr="00C33203">
              <w:rPr>
                <w:rFonts w:ascii="Times New Roman" w:eastAsia="宋体" w:hAnsi="Times New Roman" w:cs="Times New Roman"/>
                <w:i/>
                <w:iCs/>
                <w:kern w:val="0"/>
                <w:sz w:val="20"/>
                <w:szCs w:val="20"/>
                <w:lang w:val="x-none" w:eastAsia="en-US"/>
              </w:rPr>
              <w:t>TCI-State</w:t>
            </w:r>
            <w:r w:rsidRPr="00C33203">
              <w:rPr>
                <w:rFonts w:ascii="Times New Roman" w:eastAsia="宋体" w:hAnsi="Times New Roman" w:cs="Times New Roman"/>
                <w:kern w:val="0"/>
                <w:sz w:val="20"/>
                <w:szCs w:val="20"/>
                <w:lang w:val="x-none" w:eastAsia="en-US"/>
              </w:rPr>
              <w:t xml:space="preserve"> or </w:t>
            </w:r>
            <w:r w:rsidRPr="00C33203">
              <w:rPr>
                <w:rFonts w:ascii="Times New Roman" w:eastAsia="宋体" w:hAnsi="Times New Roman" w:cs="Times New Roman"/>
                <w:i/>
                <w:iCs/>
                <w:kern w:val="0"/>
                <w:sz w:val="20"/>
                <w:szCs w:val="20"/>
                <w:lang w:val="x-none" w:eastAsia="en-US"/>
              </w:rPr>
              <w:t>TCI-UL-State</w:t>
            </w:r>
            <w:r w:rsidRPr="00C33203">
              <w:rPr>
                <w:rFonts w:ascii="Times New Roman" w:eastAsia="宋体" w:hAnsi="Times New Roman" w:cs="Times New Roman"/>
                <w:kern w:val="0"/>
                <w:sz w:val="20"/>
                <w:szCs w:val="20"/>
                <w:lang w:val="x-none" w:eastAsia="en-US"/>
              </w:rPr>
              <w:t xml:space="preserve"> of an SRS resource with lowest </w:t>
            </w:r>
            <w:r w:rsidRPr="00C33203">
              <w:rPr>
                <w:rFonts w:ascii="Times New Roman" w:eastAsia="宋体" w:hAnsi="Times New Roman" w:cs="Times New Roman"/>
                <w:i/>
                <w:iCs/>
                <w:kern w:val="0"/>
                <w:sz w:val="20"/>
                <w:szCs w:val="20"/>
                <w:lang w:val="x-none" w:eastAsia="en-US"/>
              </w:rPr>
              <w:t>SRS-</w:t>
            </w:r>
            <w:proofErr w:type="spellStart"/>
            <w:r w:rsidRPr="00C33203">
              <w:rPr>
                <w:rFonts w:ascii="Times New Roman" w:eastAsia="宋体" w:hAnsi="Times New Roman" w:cs="Times New Roman"/>
                <w:i/>
                <w:iCs/>
                <w:kern w:val="0"/>
                <w:sz w:val="20"/>
                <w:szCs w:val="20"/>
                <w:lang w:val="x-none" w:eastAsia="en-US"/>
              </w:rPr>
              <w:t>ResourceId</w:t>
            </w:r>
            <w:proofErr w:type="spellEnd"/>
            <w:r w:rsidRPr="00C33203">
              <w:rPr>
                <w:rFonts w:ascii="Times New Roman" w:eastAsia="宋体" w:hAnsi="Times New Roman" w:cs="Times New Roman"/>
                <w:kern w:val="0"/>
                <w:sz w:val="20"/>
                <w:szCs w:val="20"/>
                <w:lang w:val="x-none" w:eastAsia="en-US"/>
              </w:rPr>
              <w:t xml:space="preserve"> in the SRS resource set</w:t>
            </w:r>
          </w:p>
          <w:p w14:paraId="28142BC6" w14:textId="7764A896" w:rsidR="00C33203" w:rsidRPr="00C33203" w:rsidRDefault="00000000" w:rsidP="00C33203">
            <w:pPr>
              <w:widowControl/>
              <w:spacing w:after="180"/>
              <w:ind w:left="567"/>
              <w:jc w:val="left"/>
              <w:rPr>
                <w:rFonts w:ascii="Times New Roman" w:eastAsia="宋体" w:hAnsi="Times New Roman" w:cs="Times New Roman"/>
                <w:kern w:val="0"/>
                <w:sz w:val="20"/>
                <w:szCs w:val="20"/>
                <w:lang w:val="x-none"/>
              </w:rPr>
            </w:pP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00C33203" w:rsidRPr="00C33203">
              <w:rPr>
                <w:rFonts w:ascii="Times New Roman" w:eastAsia="宋体" w:hAnsi="Times New Roman" w:cs="Times New Roman"/>
                <w:kern w:val="0"/>
                <w:sz w:val="20"/>
                <w:szCs w:val="20"/>
                <w:lang w:val="x-none" w:eastAsia="en-US"/>
              </w:rPr>
              <w:t xml:space="preserve"> is the sum of the component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O_UE_SRS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00C33203" w:rsidRPr="00C33203">
              <w:rPr>
                <w:rFonts w:ascii="Times New Roman" w:eastAsia="宋体" w:hAnsi="Times New Roman" w:cs="Times New Roman"/>
                <w:iCs/>
                <w:kern w:val="0"/>
                <w:sz w:val="20"/>
                <w:szCs w:val="20"/>
                <w:lang w:eastAsia="en-US"/>
              </w:rPr>
              <w:t xml:space="preserve"> and </w:t>
            </w:r>
            <w:r w:rsidR="00C33203" w:rsidRPr="00C33203">
              <w:rPr>
                <w:rFonts w:ascii="Times New Roman" w:eastAsia="宋体" w:hAnsi="Times New Roman" w:cs="Times New Roman"/>
                <w:kern w:val="0"/>
                <w:sz w:val="20"/>
                <w:szCs w:val="20"/>
                <w:lang w:val="x-none" w:eastAsia="en-US"/>
              </w:rPr>
              <w:t xml:space="preserve">a component </w:t>
            </w:r>
            <w:r w:rsidR="00C33203" w:rsidRPr="00C33203">
              <w:rPr>
                <w:rFonts w:ascii="Times New Roman" w:eastAsia="MS Mincho" w:hAnsi="Times New Roman" w:cs="Times New Roman"/>
                <w:i/>
                <w:kern w:val="0"/>
                <w:sz w:val="20"/>
                <w:szCs w:val="20"/>
                <w:lang w:eastAsia="en-US"/>
              </w:rPr>
              <w:t>p0</w:t>
            </w:r>
            <w:r w:rsidR="00C33203" w:rsidRPr="00C33203">
              <w:rPr>
                <w:rFonts w:ascii="Times New Roman" w:eastAsia="MS Mincho" w:hAnsi="Times New Roman" w:cs="Times New Roman"/>
                <w:kern w:val="0"/>
                <w:sz w:val="20"/>
                <w:szCs w:val="20"/>
                <w:lang w:eastAsia="en-US"/>
              </w:rPr>
              <w:t xml:space="preserve"> </w:t>
            </w:r>
            <w:r w:rsidR="00C33203" w:rsidRPr="00C33203">
              <w:rPr>
                <w:rFonts w:ascii="Times New Roman" w:eastAsia="宋体" w:hAnsi="Times New Roman" w:cs="Times New Roman"/>
                <w:kern w:val="0"/>
                <w:sz w:val="20"/>
                <w:szCs w:val="20"/>
                <w:lang w:eastAsia="en-US"/>
              </w:rPr>
              <w:t xml:space="preserve">provided by </w:t>
            </w:r>
            <w:r w:rsidR="00C33203" w:rsidRPr="00C33203">
              <w:rPr>
                <w:rFonts w:ascii="Times New Roman" w:eastAsia="宋体" w:hAnsi="Times New Roman" w:cs="Times New Roman"/>
                <w:i/>
                <w:kern w:val="0"/>
                <w:sz w:val="20"/>
                <w:szCs w:val="20"/>
                <w:lang w:eastAsia="en-US"/>
              </w:rPr>
              <w:t>SRS-</w:t>
            </w:r>
            <w:proofErr w:type="spellStart"/>
            <w:r w:rsidR="00C33203" w:rsidRPr="00C33203">
              <w:rPr>
                <w:rFonts w:ascii="Times New Roman" w:eastAsia="宋体" w:hAnsi="Times New Roman" w:cs="Times New Roman"/>
                <w:i/>
                <w:kern w:val="0"/>
                <w:sz w:val="20"/>
                <w:szCs w:val="20"/>
                <w:lang w:eastAsia="en-US"/>
              </w:rPr>
              <w:t>ResourceSet</w:t>
            </w:r>
            <w:proofErr w:type="spellEnd"/>
            <w:r w:rsidR="00C33203" w:rsidRPr="00C33203">
              <w:rPr>
                <w:rFonts w:ascii="Times New Roman" w:eastAsia="宋体" w:hAnsi="Times New Roman" w:cs="Times New Roman"/>
                <w:kern w:val="0"/>
                <w:sz w:val="20"/>
                <w:szCs w:val="20"/>
                <w:lang w:eastAsia="en-US"/>
              </w:rPr>
              <w:t xml:space="preserve"> corresponding to the SRS resource set.</w:t>
            </w:r>
          </w:p>
        </w:tc>
      </w:tr>
    </w:tbl>
    <w:p w14:paraId="3F5F2AE6" w14:textId="00EBCC32" w:rsidR="007705D9" w:rsidRPr="00B57844" w:rsidRDefault="007705D9" w:rsidP="00E952FA">
      <w:pPr>
        <w:spacing w:before="120"/>
        <w:rPr>
          <w:rFonts w:ascii="Times New Roman" w:hAnsi="Times New Roman" w:cs="Times New Roman"/>
          <w:sz w:val="22"/>
        </w:rPr>
      </w:pPr>
      <w:r w:rsidRPr="00B57844">
        <w:rPr>
          <w:rFonts w:ascii="Times New Roman" w:hAnsi="Times New Roman" w:cs="Times New Roman"/>
          <w:sz w:val="22"/>
        </w:rPr>
        <w:lastRenderedPageBreak/>
        <w:t xml:space="preserve">Based on the above, in case of separate power control for PUSCH/PUCCH transmissions in SBFD symbols and non-SBFD symbols, separate power control adjustment state </w:t>
      </w:r>
      <m:oMath>
        <m:r>
          <w:rPr>
            <w:rFonts w:ascii="Cambria Math" w:eastAsia="宋体" w:hAnsi="Cambria Math" w:cs="Times New Roman"/>
            <w:kern w:val="0"/>
            <w:sz w:val="22"/>
            <w:lang w:eastAsia="en-US"/>
          </w:rPr>
          <m:t>l</m:t>
        </m:r>
      </m:oMath>
      <w:r w:rsidRPr="00B57844">
        <w:rPr>
          <w:rFonts w:ascii="Times New Roman" w:hAnsi="Times New Roman" w:cs="Times New Roman"/>
          <w:sz w:val="22"/>
        </w:rPr>
        <w:t xml:space="preserve"> is used for SBFD and non-SBFD symbols.</w:t>
      </w:r>
    </w:p>
    <w:p w14:paraId="2B4A9B3B" w14:textId="7EE62820" w:rsidR="00F45E79" w:rsidRPr="00B57844" w:rsidRDefault="00F45E79" w:rsidP="00E952FA">
      <w:pPr>
        <w:spacing w:before="120"/>
        <w:rPr>
          <w:rFonts w:ascii="Times New Roman" w:hAnsi="Times New Roman" w:cs="Times New Roman"/>
          <w:sz w:val="22"/>
        </w:rPr>
      </w:pPr>
      <w:r w:rsidRPr="00B57844">
        <w:rPr>
          <w:rFonts w:ascii="Times New Roman" w:hAnsi="Times New Roman" w:cs="Times New Roman"/>
          <w:sz w:val="22"/>
        </w:rPr>
        <w:t>However, i</w:t>
      </w:r>
      <w:r w:rsidR="00401190" w:rsidRPr="00B57844">
        <w:rPr>
          <w:rFonts w:ascii="Times New Roman" w:hAnsi="Times New Roman" w:cs="Times New Roman"/>
          <w:sz w:val="22"/>
        </w:rPr>
        <w:t xml:space="preserve">t is missing in the current specification </w:t>
      </w:r>
      <w:r w:rsidRPr="00B57844">
        <w:rPr>
          <w:rFonts w:ascii="Times New Roman" w:hAnsi="Times New Roman" w:cs="Times New Roman"/>
          <w:sz w:val="22"/>
        </w:rPr>
        <w:t xml:space="preserve">how to apply the TPC command in </w:t>
      </w:r>
      <w:r w:rsidR="0067407D" w:rsidRPr="00B57844">
        <w:rPr>
          <w:rFonts w:ascii="Times New Roman" w:hAnsi="Times New Roman" w:cs="Times New Roman"/>
          <w:sz w:val="22"/>
        </w:rPr>
        <w:t xml:space="preserve">a </w:t>
      </w:r>
      <w:r w:rsidRPr="00B57844">
        <w:rPr>
          <w:rFonts w:ascii="Times New Roman" w:hAnsi="Times New Roman" w:cs="Times New Roman"/>
          <w:sz w:val="22"/>
        </w:rPr>
        <w:t>DCI</w:t>
      </w:r>
      <w:r w:rsidR="005B74C3" w:rsidRPr="00B57844">
        <w:rPr>
          <w:rFonts w:ascii="Times New Roman" w:hAnsi="Times New Roman" w:cs="Times New Roman"/>
          <w:sz w:val="22"/>
        </w:rPr>
        <w:t xml:space="preserve"> </w:t>
      </w:r>
      <w:r w:rsidR="00761A08" w:rsidRPr="00B57844">
        <w:rPr>
          <w:rFonts w:ascii="Times New Roman" w:hAnsi="Times New Roman" w:cs="Times New Roman"/>
          <w:sz w:val="22"/>
        </w:rPr>
        <w:t xml:space="preserve">scheduling PUSCH </w:t>
      </w:r>
      <w:r w:rsidRPr="00B57844">
        <w:rPr>
          <w:rFonts w:ascii="Times New Roman" w:hAnsi="Times New Roman" w:cs="Times New Roman"/>
          <w:sz w:val="22"/>
        </w:rPr>
        <w:t xml:space="preserve">in the case of </w:t>
      </w:r>
      <w:r w:rsidR="00401190" w:rsidRPr="00B57844">
        <w:rPr>
          <w:rFonts w:ascii="Times New Roman" w:hAnsi="Times New Roman" w:cs="Times New Roman"/>
          <w:sz w:val="22"/>
        </w:rPr>
        <w:t xml:space="preserve">separate power control adjustment state </w:t>
      </w:r>
      <m:oMath>
        <m:r>
          <w:rPr>
            <w:rFonts w:ascii="Cambria Math" w:eastAsia="宋体" w:hAnsi="Cambria Math" w:cs="Times New Roman"/>
            <w:kern w:val="0"/>
            <w:sz w:val="22"/>
            <w:lang w:eastAsia="en-US"/>
          </w:rPr>
          <m:t>l</m:t>
        </m:r>
      </m:oMath>
      <w:r w:rsidR="00401190" w:rsidRPr="00B57844">
        <w:rPr>
          <w:rFonts w:ascii="Times New Roman" w:hAnsi="Times New Roman" w:cs="Times New Roman"/>
          <w:sz w:val="22"/>
        </w:rPr>
        <w:t xml:space="preserve"> is used for SBFD and non-SBFD symbols</w:t>
      </w:r>
      <w:r w:rsidRPr="00B57844">
        <w:rPr>
          <w:rFonts w:ascii="Times New Roman" w:hAnsi="Times New Roman" w:cs="Times New Roman"/>
          <w:sz w:val="22"/>
        </w:rPr>
        <w:t>.</w:t>
      </w:r>
    </w:p>
    <w:p w14:paraId="798CF74C" w14:textId="435C9A75" w:rsidR="0067407D" w:rsidRPr="00B57844" w:rsidRDefault="0096195B" w:rsidP="00E952FA">
      <w:pPr>
        <w:spacing w:before="120"/>
        <w:rPr>
          <w:rFonts w:ascii="Times New Roman" w:hAnsi="Times New Roman" w:cs="Times New Roman"/>
          <w:sz w:val="22"/>
        </w:rPr>
      </w:pPr>
      <w:r w:rsidRPr="00B57844">
        <w:rPr>
          <w:rFonts w:ascii="Times New Roman" w:hAnsi="Times New Roman" w:cs="Times New Roman"/>
          <w:sz w:val="22"/>
        </w:rPr>
        <w:t xml:space="preserve">In general, we think the TPC command should be applied to the </w:t>
      </w:r>
      <w:r w:rsidR="00401190" w:rsidRPr="00B57844">
        <w:rPr>
          <w:rFonts w:ascii="Times New Roman" w:hAnsi="Times New Roman" w:cs="Times New Roman"/>
          <w:sz w:val="22"/>
        </w:rPr>
        <w:t xml:space="preserve">state </w:t>
      </w:r>
      <m:oMath>
        <m:r>
          <w:rPr>
            <w:rFonts w:ascii="Cambria Math" w:eastAsia="宋体" w:hAnsi="Cambria Math" w:cs="Times New Roman"/>
            <w:kern w:val="0"/>
            <w:sz w:val="22"/>
            <w:lang w:eastAsia="en-US"/>
          </w:rPr>
          <m:t>l</m:t>
        </m:r>
      </m:oMath>
      <w:r w:rsidRPr="00B57844">
        <w:rPr>
          <w:rFonts w:ascii="Times New Roman" w:hAnsi="Times New Roman" w:cs="Times New Roman"/>
          <w:sz w:val="22"/>
        </w:rPr>
        <w:t xml:space="preserve"> associated with the symbol type where the UE would transmit PUSCH scheduled by the DCI.</w:t>
      </w:r>
      <w:r w:rsidR="00541D68" w:rsidRPr="00B57844">
        <w:rPr>
          <w:rFonts w:ascii="Times New Roman" w:hAnsi="Times New Roman" w:cs="Times New Roman"/>
          <w:sz w:val="22"/>
        </w:rPr>
        <w:t xml:space="preserve"> </w:t>
      </w:r>
      <w:r w:rsidR="0067407D" w:rsidRPr="00B57844">
        <w:rPr>
          <w:rFonts w:ascii="Times New Roman" w:hAnsi="Times New Roman" w:cs="Times New Roman"/>
          <w:sz w:val="22"/>
        </w:rPr>
        <w:t>For example</w:t>
      </w:r>
      <w:r w:rsidR="00B167BB" w:rsidRPr="00B57844">
        <w:rPr>
          <w:rFonts w:ascii="Times New Roman" w:hAnsi="Times New Roman" w:cs="Times New Roman"/>
          <w:sz w:val="22"/>
        </w:rPr>
        <w:t>:</w:t>
      </w:r>
      <w:r w:rsidR="00E51975" w:rsidRPr="00B57844">
        <w:rPr>
          <w:rFonts w:ascii="Times New Roman" w:hAnsi="Times New Roman" w:cs="Times New Roman"/>
          <w:sz w:val="22"/>
        </w:rPr>
        <w:t xml:space="preserve"> </w:t>
      </w:r>
    </w:p>
    <w:p w14:paraId="2D3F8FD1" w14:textId="135AD3D9" w:rsidR="0067407D" w:rsidRPr="00B57844" w:rsidRDefault="0067407D">
      <w:pPr>
        <w:pStyle w:val="ListParagraph"/>
        <w:numPr>
          <w:ilvl w:val="0"/>
          <w:numId w:val="42"/>
        </w:numPr>
        <w:spacing w:before="120"/>
        <w:ind w:firstLineChars="0"/>
        <w:rPr>
          <w:rFonts w:ascii="Times New Roman" w:hAnsi="Times New Roman" w:cs="Times New Roman"/>
          <w:sz w:val="22"/>
        </w:rPr>
      </w:pPr>
      <w:r w:rsidRPr="00B57844">
        <w:rPr>
          <w:rFonts w:ascii="Times New Roman" w:hAnsi="Times New Roman" w:cs="Times New Roman"/>
          <w:sz w:val="22"/>
        </w:rPr>
        <w:t xml:space="preserve">For a DCI scheduling a single PUSCH </w:t>
      </w:r>
      <w:r w:rsidR="00442263" w:rsidRPr="00B57844">
        <w:rPr>
          <w:rFonts w:ascii="Times New Roman" w:hAnsi="Times New Roman" w:cs="Times New Roman"/>
          <w:sz w:val="22"/>
        </w:rPr>
        <w:t>transmission occasion</w:t>
      </w:r>
      <w:r w:rsidRPr="00B57844">
        <w:rPr>
          <w:rFonts w:ascii="Times New Roman" w:hAnsi="Times New Roman" w:cs="Times New Roman"/>
          <w:sz w:val="22"/>
        </w:rPr>
        <w:t xml:space="preserve">, the TPC command should be applied to the </w:t>
      </w:r>
      <w:r w:rsidR="00401190" w:rsidRPr="00B57844">
        <w:rPr>
          <w:rFonts w:ascii="Times New Roman" w:hAnsi="Times New Roman" w:cs="Times New Roman"/>
          <w:sz w:val="22"/>
        </w:rPr>
        <w:t>state</w:t>
      </w:r>
      <w:r w:rsidRPr="00B57844">
        <w:rPr>
          <w:rFonts w:ascii="Times New Roman" w:hAnsi="Times New Roman" w:cs="Times New Roman"/>
          <w:sz w:val="22"/>
        </w:rPr>
        <w:t xml:space="preserve"> </w:t>
      </w:r>
      <m:oMath>
        <m:r>
          <w:rPr>
            <w:rFonts w:ascii="Cambria Math" w:eastAsia="宋体" w:hAnsi="Cambria Math" w:cs="Times New Roman"/>
            <w:kern w:val="0"/>
            <w:sz w:val="22"/>
            <w:lang w:eastAsia="en-US"/>
          </w:rPr>
          <m:t>l</m:t>
        </m:r>
      </m:oMath>
      <w:r w:rsidR="00583483" w:rsidRPr="00B57844">
        <w:rPr>
          <w:rFonts w:ascii="Times New Roman" w:hAnsi="Times New Roman" w:cs="Times New Roman"/>
          <w:sz w:val="22"/>
        </w:rPr>
        <w:t xml:space="preserve"> </w:t>
      </w:r>
      <w:r w:rsidRPr="00B57844">
        <w:rPr>
          <w:rFonts w:ascii="Times New Roman" w:hAnsi="Times New Roman" w:cs="Times New Roman"/>
          <w:sz w:val="22"/>
        </w:rPr>
        <w:t xml:space="preserve">associated with the symbol type of the PUSCH. </w:t>
      </w:r>
    </w:p>
    <w:p w14:paraId="5BE631AD" w14:textId="6F8D290F" w:rsidR="0067407D" w:rsidRPr="00B57844" w:rsidRDefault="0067407D">
      <w:pPr>
        <w:pStyle w:val="ListParagraph"/>
        <w:numPr>
          <w:ilvl w:val="0"/>
          <w:numId w:val="42"/>
        </w:numPr>
        <w:spacing w:before="120"/>
        <w:ind w:firstLineChars="0"/>
        <w:rPr>
          <w:rFonts w:ascii="Times New Roman" w:hAnsi="Times New Roman" w:cs="Times New Roman"/>
          <w:sz w:val="22"/>
        </w:rPr>
      </w:pPr>
      <w:r w:rsidRPr="00B57844">
        <w:rPr>
          <w:rFonts w:ascii="Times New Roman" w:hAnsi="Times New Roman" w:cs="Times New Roman"/>
          <w:sz w:val="22"/>
        </w:rPr>
        <w:t>For a DCI scheduling multiple PUSCH</w:t>
      </w:r>
      <w:r w:rsidR="00442263" w:rsidRPr="00B57844">
        <w:rPr>
          <w:rFonts w:ascii="Times New Roman" w:hAnsi="Times New Roman" w:cs="Times New Roman"/>
          <w:sz w:val="22"/>
        </w:rPr>
        <w:t xml:space="preserve"> transmission occasions</w:t>
      </w:r>
      <w:r w:rsidRPr="00B57844">
        <w:rPr>
          <w:rFonts w:ascii="Times New Roman" w:hAnsi="Times New Roman" w:cs="Times New Roman"/>
          <w:sz w:val="22"/>
        </w:rPr>
        <w:t>,</w:t>
      </w:r>
    </w:p>
    <w:p w14:paraId="412A71DA" w14:textId="346B09C0" w:rsidR="0067407D" w:rsidRPr="00B57844" w:rsidRDefault="0067407D">
      <w:pPr>
        <w:pStyle w:val="ListParagraph"/>
        <w:numPr>
          <w:ilvl w:val="1"/>
          <w:numId w:val="42"/>
        </w:numPr>
        <w:spacing w:before="120"/>
        <w:ind w:firstLineChars="0"/>
        <w:rPr>
          <w:rFonts w:ascii="Times New Roman" w:hAnsi="Times New Roman" w:cs="Times New Roman"/>
          <w:sz w:val="22"/>
        </w:rPr>
      </w:pPr>
      <w:r w:rsidRPr="00B57844">
        <w:rPr>
          <w:rFonts w:ascii="Times New Roman" w:hAnsi="Times New Roman" w:cs="Times New Roman"/>
          <w:sz w:val="22"/>
        </w:rPr>
        <w:t xml:space="preserve">For </w:t>
      </w:r>
      <w:r w:rsidR="0096195B" w:rsidRPr="00B57844">
        <w:rPr>
          <w:rFonts w:ascii="Times New Roman" w:hAnsi="Times New Roman" w:cs="Times New Roman"/>
          <w:sz w:val="22"/>
        </w:rPr>
        <w:t xml:space="preserve">Configuration 1, the TPC command should be applied to </w:t>
      </w:r>
      <w:r w:rsidR="00583483" w:rsidRPr="00B57844">
        <w:rPr>
          <w:rFonts w:ascii="Times New Roman" w:hAnsi="Times New Roman" w:cs="Times New Roman"/>
          <w:sz w:val="22"/>
        </w:rPr>
        <w:t xml:space="preserve">the state </w:t>
      </w:r>
      <m:oMath>
        <m:r>
          <w:rPr>
            <w:rFonts w:ascii="Cambria Math" w:eastAsia="宋体" w:hAnsi="Cambria Math" w:cs="Times New Roman"/>
            <w:kern w:val="0"/>
            <w:sz w:val="22"/>
            <w:lang w:eastAsia="en-US"/>
          </w:rPr>
          <m:t>l</m:t>
        </m:r>
      </m:oMath>
      <w:r w:rsidR="0096195B" w:rsidRPr="00B57844">
        <w:rPr>
          <w:rFonts w:ascii="Times New Roman" w:hAnsi="Times New Roman" w:cs="Times New Roman"/>
          <w:sz w:val="22"/>
        </w:rPr>
        <w:t xml:space="preserve"> associated with the valid symbol type.</w:t>
      </w:r>
    </w:p>
    <w:p w14:paraId="0D4233DD" w14:textId="0794942F" w:rsidR="0096195B" w:rsidRPr="00B57844" w:rsidRDefault="00541D68">
      <w:pPr>
        <w:pStyle w:val="ListParagraph"/>
        <w:numPr>
          <w:ilvl w:val="1"/>
          <w:numId w:val="42"/>
        </w:numPr>
        <w:spacing w:before="120"/>
        <w:ind w:firstLineChars="0"/>
        <w:rPr>
          <w:rFonts w:ascii="Times New Roman" w:hAnsi="Times New Roman" w:cs="Times New Roman"/>
          <w:sz w:val="22"/>
        </w:rPr>
      </w:pPr>
      <w:r w:rsidRPr="00B57844">
        <w:rPr>
          <w:rFonts w:ascii="Times New Roman" w:hAnsi="Times New Roman" w:cs="Times New Roman"/>
          <w:sz w:val="22"/>
        </w:rPr>
        <w:t xml:space="preserve">For </w:t>
      </w:r>
      <w:r w:rsidR="0096195B" w:rsidRPr="00B57844">
        <w:rPr>
          <w:rFonts w:ascii="Times New Roman" w:hAnsi="Times New Roman" w:cs="Times New Roman"/>
          <w:sz w:val="22"/>
        </w:rPr>
        <w:t xml:space="preserve">Configuration 2, if any PUSCH </w:t>
      </w:r>
      <w:r w:rsidR="00192E2D" w:rsidRPr="00B57844">
        <w:rPr>
          <w:rFonts w:ascii="Times New Roman" w:hAnsi="Times New Roman" w:cs="Times New Roman"/>
          <w:sz w:val="22"/>
        </w:rPr>
        <w:t xml:space="preserve">transmission occasion scheduled by the DCI </w:t>
      </w:r>
      <w:r w:rsidR="0096195B" w:rsidRPr="00B57844">
        <w:rPr>
          <w:rFonts w:ascii="Times New Roman" w:hAnsi="Times New Roman" w:cs="Times New Roman"/>
          <w:sz w:val="22"/>
        </w:rPr>
        <w:t>is in SBFD</w:t>
      </w:r>
      <w:r w:rsidRPr="00B57844">
        <w:rPr>
          <w:rFonts w:ascii="Times New Roman" w:hAnsi="Times New Roman" w:cs="Times New Roman"/>
          <w:sz w:val="22"/>
        </w:rPr>
        <w:t>/non-SBFD</w:t>
      </w:r>
      <w:r w:rsidR="0096195B" w:rsidRPr="00B57844">
        <w:rPr>
          <w:rFonts w:ascii="Times New Roman" w:hAnsi="Times New Roman" w:cs="Times New Roman"/>
          <w:sz w:val="22"/>
        </w:rPr>
        <w:t xml:space="preserve"> symbols, the TPC command should be applied to </w:t>
      </w:r>
      <w:r w:rsidR="00583483" w:rsidRPr="00B57844">
        <w:rPr>
          <w:rFonts w:ascii="Times New Roman" w:hAnsi="Times New Roman" w:cs="Times New Roman"/>
          <w:sz w:val="22"/>
        </w:rPr>
        <w:t xml:space="preserve">the state </w:t>
      </w:r>
      <m:oMath>
        <m:r>
          <w:rPr>
            <w:rFonts w:ascii="Cambria Math" w:eastAsia="宋体" w:hAnsi="Cambria Math" w:cs="Times New Roman"/>
            <w:kern w:val="0"/>
            <w:sz w:val="22"/>
            <w:lang w:eastAsia="en-US"/>
          </w:rPr>
          <m:t>l</m:t>
        </m:r>
      </m:oMath>
      <w:r w:rsidR="0096195B" w:rsidRPr="00B57844">
        <w:rPr>
          <w:rFonts w:ascii="Times New Roman" w:hAnsi="Times New Roman" w:cs="Times New Roman"/>
          <w:sz w:val="22"/>
        </w:rPr>
        <w:t xml:space="preserve"> associated with SBFD</w:t>
      </w:r>
      <w:r w:rsidRPr="00B57844">
        <w:rPr>
          <w:rFonts w:ascii="Times New Roman" w:hAnsi="Times New Roman" w:cs="Times New Roman"/>
          <w:sz w:val="22"/>
        </w:rPr>
        <w:t>/non-SBFD</w:t>
      </w:r>
      <w:r w:rsidR="0096195B" w:rsidRPr="00B57844">
        <w:rPr>
          <w:rFonts w:ascii="Times New Roman" w:hAnsi="Times New Roman" w:cs="Times New Roman"/>
          <w:sz w:val="22"/>
        </w:rPr>
        <w:t xml:space="preserve"> symbols</w:t>
      </w:r>
      <w:r w:rsidRPr="00B57844">
        <w:rPr>
          <w:rFonts w:ascii="Times New Roman" w:hAnsi="Times New Roman" w:cs="Times New Roman"/>
          <w:sz w:val="22"/>
        </w:rPr>
        <w:t>, respectively</w:t>
      </w:r>
      <w:r w:rsidR="0096195B" w:rsidRPr="00B57844">
        <w:rPr>
          <w:rFonts w:ascii="Times New Roman" w:hAnsi="Times New Roman" w:cs="Times New Roman"/>
          <w:sz w:val="22"/>
        </w:rPr>
        <w:t>.</w:t>
      </w:r>
    </w:p>
    <w:p w14:paraId="4202886B" w14:textId="4A1EF0A4" w:rsidR="0096195B" w:rsidRPr="00B57844" w:rsidRDefault="0096195B" w:rsidP="00E952FA">
      <w:pPr>
        <w:spacing w:before="120"/>
        <w:rPr>
          <w:rFonts w:ascii="Times New Roman" w:hAnsi="Times New Roman" w:cs="Times New Roman"/>
          <w:b/>
          <w:bCs/>
          <w:sz w:val="22"/>
        </w:rPr>
      </w:pPr>
      <w:r w:rsidRPr="00B57844">
        <w:rPr>
          <w:rFonts w:ascii="Times New Roman" w:hAnsi="Times New Roman" w:cs="Times New Roman"/>
          <w:b/>
          <w:bCs/>
          <w:sz w:val="22"/>
        </w:rPr>
        <w:t xml:space="preserve">Proposal </w:t>
      </w:r>
      <w:r w:rsidR="002F6C3C" w:rsidRPr="00B57844">
        <w:rPr>
          <w:rFonts w:ascii="Times New Roman" w:hAnsi="Times New Roman" w:cs="Times New Roman"/>
          <w:b/>
          <w:bCs/>
          <w:sz w:val="22"/>
        </w:rPr>
        <w:t>2</w:t>
      </w:r>
      <w:r w:rsidRPr="00B57844">
        <w:rPr>
          <w:rFonts w:ascii="Times New Roman" w:hAnsi="Times New Roman" w:cs="Times New Roman"/>
          <w:b/>
          <w:bCs/>
          <w:sz w:val="22"/>
        </w:rPr>
        <w:t xml:space="preserve">: </w:t>
      </w:r>
      <w:r w:rsidR="008222CC" w:rsidRPr="00B57844">
        <w:rPr>
          <w:rFonts w:ascii="Times New Roman" w:hAnsi="Times New Roman" w:cs="Times New Roman"/>
          <w:b/>
          <w:bCs/>
          <w:sz w:val="22"/>
        </w:rPr>
        <w:t>Adopt TP#</w:t>
      </w:r>
      <w:r w:rsidR="002F6C3C" w:rsidRPr="00B57844">
        <w:rPr>
          <w:rFonts w:ascii="Times New Roman" w:hAnsi="Times New Roman" w:cs="Times New Roman"/>
          <w:b/>
          <w:bCs/>
          <w:sz w:val="22"/>
        </w:rPr>
        <w:t>2</w:t>
      </w:r>
      <w:r w:rsidR="008222CC" w:rsidRPr="00B57844">
        <w:rPr>
          <w:rFonts w:ascii="Times New Roman" w:hAnsi="Times New Roman" w:cs="Times New Roman"/>
          <w:b/>
          <w:bCs/>
          <w:sz w:val="22"/>
        </w:rPr>
        <w:t xml:space="preserve"> for TS 38.213</w:t>
      </w:r>
      <w:r w:rsidR="00432962" w:rsidRPr="00B57844">
        <w:rPr>
          <w:rFonts w:ascii="Times New Roman" w:hAnsi="Times New Roman" w:cs="Times New Roman"/>
          <w:b/>
          <w:bCs/>
          <w:sz w:val="22"/>
        </w:rPr>
        <w:t xml:space="preserve"> on PUSCH power control</w:t>
      </w:r>
      <w:r w:rsidR="008222CC" w:rsidRPr="00B57844">
        <w:rPr>
          <w:rFonts w:ascii="Times New Roman" w:hAnsi="Times New Roman" w:cs="Times New Roman"/>
          <w:b/>
          <w:bCs/>
          <w:sz w:val="22"/>
        </w:rPr>
        <w:t>.</w:t>
      </w:r>
    </w:p>
    <w:bookmarkEnd w:id="4"/>
    <w:p w14:paraId="713CFC33" w14:textId="0E39414D" w:rsidR="00795605" w:rsidRDefault="00FA547D" w:rsidP="00795605">
      <w:pPr>
        <w:pStyle w:val="Heading3"/>
        <w:rPr>
          <w:rFonts w:eastAsiaTheme="minorEastAsia"/>
          <w:snapToGrid w:val="0"/>
          <w:lang w:eastAsia="zh-CN"/>
        </w:rPr>
      </w:pPr>
      <w:r>
        <w:rPr>
          <w:rFonts w:eastAsiaTheme="minorEastAsia" w:hint="eastAsia"/>
          <w:snapToGrid w:val="0"/>
          <w:lang w:eastAsia="zh-CN"/>
        </w:rPr>
        <w:lastRenderedPageBreak/>
        <w:t>HARQ process ID</w:t>
      </w:r>
      <w:r w:rsidR="00D609A9">
        <w:rPr>
          <w:rFonts w:eastAsiaTheme="minorEastAsia" w:hint="eastAsia"/>
          <w:snapToGrid w:val="0"/>
          <w:lang w:eastAsia="zh-CN"/>
        </w:rPr>
        <w:t xml:space="preserve"> allocation for PDSCH/PUSCH</w:t>
      </w:r>
    </w:p>
    <w:p w14:paraId="1679B1F4" w14:textId="16CD134F" w:rsidR="001E08CA" w:rsidRPr="00B57844" w:rsidRDefault="001E08CA" w:rsidP="00E952FA">
      <w:pPr>
        <w:spacing w:before="120"/>
        <w:rPr>
          <w:rFonts w:ascii="Times New Roman" w:hAnsi="Times New Roman" w:cs="Times New Roman"/>
          <w:sz w:val="22"/>
          <w:szCs w:val="24"/>
        </w:rPr>
      </w:pPr>
      <w:r w:rsidRPr="00B57844">
        <w:rPr>
          <w:rFonts w:ascii="Times New Roman" w:hAnsi="Times New Roman" w:cs="Times New Roman" w:hint="eastAsia"/>
          <w:sz w:val="22"/>
          <w:szCs w:val="24"/>
        </w:rPr>
        <w:t>In RAN1#122bis meeting, HARQ process ID allocation for multi-PDSCH/PUSCH scheduling via a single DCI and multi-PUSCH configured grant</w:t>
      </w:r>
      <w:r w:rsidR="00DB6BA3" w:rsidRPr="00B57844">
        <w:rPr>
          <w:rFonts w:ascii="Times New Roman" w:hAnsi="Times New Roman" w:cs="Times New Roman" w:hint="eastAsia"/>
          <w:sz w:val="22"/>
          <w:szCs w:val="24"/>
        </w:rPr>
        <w:t xml:space="preserve"> was </w:t>
      </w:r>
      <w:proofErr w:type="spellStart"/>
      <w:r w:rsidR="00DB6BA3" w:rsidRPr="00B57844">
        <w:rPr>
          <w:rFonts w:ascii="Times New Roman" w:hAnsi="Times New Roman" w:cs="Times New Roman" w:hint="eastAsia"/>
          <w:sz w:val="22"/>
          <w:szCs w:val="24"/>
        </w:rPr>
        <w:t>disccused</w:t>
      </w:r>
      <w:proofErr w:type="spellEnd"/>
      <w:r w:rsidRPr="00B57844">
        <w:rPr>
          <w:rFonts w:ascii="Times New Roman" w:hAnsi="Times New Roman" w:cs="Times New Roman" w:hint="eastAsia"/>
          <w:sz w:val="22"/>
          <w:szCs w:val="24"/>
        </w:rPr>
        <w:t xml:space="preserve">. Companies agreed on the following principles but would like to </w:t>
      </w:r>
      <w:r w:rsidR="00761580" w:rsidRPr="00B57844">
        <w:rPr>
          <w:rFonts w:ascii="Times New Roman" w:hAnsi="Times New Roman" w:cs="Times New Roman" w:hint="eastAsia"/>
          <w:sz w:val="22"/>
          <w:szCs w:val="24"/>
        </w:rPr>
        <w:t>simplify the TP</w:t>
      </w:r>
      <w:r w:rsidRPr="00B57844">
        <w:rPr>
          <w:rFonts w:ascii="Times New Roman" w:hAnsi="Times New Roman" w:cs="Times New Roman" w:hint="eastAsia"/>
          <w:sz w:val="22"/>
          <w:szCs w:val="24"/>
        </w:rPr>
        <w:t xml:space="preserve">. </w:t>
      </w:r>
    </w:p>
    <w:p w14:paraId="396042E3" w14:textId="77777777" w:rsidR="001E08CA" w:rsidRPr="00B57844" w:rsidRDefault="001E08CA" w:rsidP="00E952FA">
      <w:pPr>
        <w:spacing w:before="120"/>
        <w:rPr>
          <w:rFonts w:ascii="Times New Roman" w:hAnsi="Times New Roman" w:cs="Times New Roman"/>
          <w:sz w:val="22"/>
        </w:rPr>
      </w:pPr>
      <w:r w:rsidRPr="00B57844">
        <w:rPr>
          <w:rFonts w:ascii="Times New Roman" w:hAnsi="Times New Roman" w:cs="Times New Roman"/>
          <w:sz w:val="22"/>
          <w:lang w:eastAsia="en-US"/>
        </w:rPr>
        <w:t xml:space="preserve">To determine HARQ process ID for </w:t>
      </w:r>
      <w:r w:rsidRPr="00B57844">
        <w:rPr>
          <w:rFonts w:ascii="Times New Roman" w:hAnsi="Times New Roman" w:cs="Times New Roman"/>
          <w:sz w:val="22"/>
        </w:rPr>
        <w:t xml:space="preserve">multi-PUSCH scheduled by a single DCI or multi-PUSCH configured grant, </w:t>
      </w:r>
    </w:p>
    <w:p w14:paraId="3CF2DEAC" w14:textId="77777777" w:rsidR="001E08CA" w:rsidRPr="00B57844" w:rsidRDefault="001E08CA">
      <w:pPr>
        <w:pStyle w:val="ListParagraph"/>
        <w:numPr>
          <w:ilvl w:val="0"/>
          <w:numId w:val="36"/>
        </w:numPr>
        <w:ind w:firstLineChars="0"/>
        <w:rPr>
          <w:rFonts w:ascii="Times New Roman" w:hAnsi="Times New Roman" w:cs="Times New Roman"/>
          <w:sz w:val="22"/>
        </w:rPr>
      </w:pPr>
      <w:r w:rsidRPr="00B57844">
        <w:rPr>
          <w:rFonts w:ascii="Times New Roman" w:hAnsi="Times New Roman" w:cs="Times New Roman"/>
          <w:sz w:val="22"/>
        </w:rPr>
        <w:t xml:space="preserve">In Configuration 1, </w:t>
      </w:r>
    </w:p>
    <w:p w14:paraId="4C554F04" w14:textId="77777777" w:rsidR="001E08CA" w:rsidRPr="00B57844" w:rsidRDefault="001E08CA">
      <w:pPr>
        <w:pStyle w:val="ListParagraph"/>
        <w:numPr>
          <w:ilvl w:val="1"/>
          <w:numId w:val="36"/>
        </w:numPr>
        <w:ind w:firstLineChars="0"/>
        <w:rPr>
          <w:rFonts w:ascii="Times New Roman" w:hAnsi="Times New Roman" w:cs="Times New Roman"/>
          <w:sz w:val="22"/>
        </w:rPr>
      </w:pPr>
      <w:r w:rsidRPr="00B57844">
        <w:rPr>
          <w:rFonts w:ascii="Times New Roman" w:hAnsi="Times New Roman" w:cs="Times New Roman"/>
          <w:sz w:val="22"/>
        </w:rPr>
        <w:t xml:space="preserve">If the valid symbol type is SBFD symbols, HARQ process ID is not allocated to a PUSCH overlapping with a non-SBFD symbol or a symbol of an SS/PBCH block with index provided by </w:t>
      </w:r>
      <w:proofErr w:type="spellStart"/>
      <w:r w:rsidRPr="00B57844">
        <w:rPr>
          <w:rFonts w:ascii="Times New Roman" w:hAnsi="Times New Roman" w:cs="Times New Roman"/>
          <w:i/>
          <w:iCs/>
          <w:sz w:val="22"/>
        </w:rPr>
        <w:t>ssb-PositionsInBurst</w:t>
      </w:r>
      <w:proofErr w:type="spellEnd"/>
      <w:r w:rsidRPr="00B57844">
        <w:rPr>
          <w:rFonts w:ascii="Times New Roman" w:hAnsi="Times New Roman" w:cs="Times New Roman"/>
          <w:sz w:val="22"/>
        </w:rPr>
        <w:t>.</w:t>
      </w:r>
    </w:p>
    <w:p w14:paraId="7FC520D2" w14:textId="77777777" w:rsidR="001E08CA" w:rsidRPr="00B57844" w:rsidRDefault="001E08CA">
      <w:pPr>
        <w:pStyle w:val="ListParagraph"/>
        <w:numPr>
          <w:ilvl w:val="1"/>
          <w:numId w:val="36"/>
        </w:numPr>
        <w:ind w:firstLineChars="0"/>
        <w:rPr>
          <w:rFonts w:ascii="Times New Roman" w:hAnsi="Times New Roman" w:cs="Times New Roman"/>
          <w:sz w:val="22"/>
        </w:rPr>
      </w:pPr>
      <w:r w:rsidRPr="00B57844">
        <w:rPr>
          <w:rFonts w:ascii="Times New Roman" w:hAnsi="Times New Roman" w:cs="Times New Roman"/>
          <w:sz w:val="22"/>
        </w:rPr>
        <w:t xml:space="preserve">If the valid symbol type is non-SBFD symbols, HARQ process ID is not allocated to a PUSCH overlapping with an SBFD symbol, or a non-SBFD symbol that is indicated as downlink by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ConfigurationCommon</w:t>
      </w:r>
      <w:proofErr w:type="spellEnd"/>
      <w:r w:rsidRPr="00B57844">
        <w:rPr>
          <w:rFonts w:ascii="Times New Roman" w:hAnsi="Times New Roman" w:cs="Times New Roman"/>
          <w:sz w:val="22"/>
        </w:rPr>
        <w:t xml:space="preserve"> or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ConfigurationDedicated</w:t>
      </w:r>
      <w:proofErr w:type="spellEnd"/>
      <w:r w:rsidRPr="00B57844">
        <w:rPr>
          <w:rFonts w:ascii="Times New Roman" w:hAnsi="Times New Roman" w:cs="Times New Roman"/>
          <w:sz w:val="22"/>
        </w:rPr>
        <w:t xml:space="preserve">, or a symbol of an SS/PBCH block with index provided by </w:t>
      </w:r>
      <w:proofErr w:type="spellStart"/>
      <w:r w:rsidRPr="00B57844">
        <w:rPr>
          <w:rFonts w:ascii="Times New Roman" w:hAnsi="Times New Roman" w:cs="Times New Roman"/>
          <w:i/>
          <w:iCs/>
          <w:sz w:val="22"/>
        </w:rPr>
        <w:t>ssb-PositionsInBurst</w:t>
      </w:r>
      <w:proofErr w:type="spellEnd"/>
      <w:r w:rsidRPr="00B57844">
        <w:rPr>
          <w:rFonts w:ascii="Times New Roman" w:hAnsi="Times New Roman" w:cs="Times New Roman"/>
          <w:sz w:val="22"/>
        </w:rPr>
        <w:t>.</w:t>
      </w:r>
    </w:p>
    <w:p w14:paraId="4889065C" w14:textId="77777777" w:rsidR="001E08CA" w:rsidRPr="00B57844" w:rsidRDefault="001E08CA">
      <w:pPr>
        <w:pStyle w:val="ListParagraph"/>
        <w:numPr>
          <w:ilvl w:val="0"/>
          <w:numId w:val="36"/>
        </w:numPr>
        <w:ind w:firstLineChars="0"/>
        <w:rPr>
          <w:rFonts w:ascii="Times New Roman" w:hAnsi="Times New Roman" w:cs="Times New Roman"/>
          <w:sz w:val="22"/>
        </w:rPr>
      </w:pPr>
      <w:r w:rsidRPr="00B57844">
        <w:rPr>
          <w:rFonts w:ascii="Times New Roman" w:hAnsi="Times New Roman" w:cs="Times New Roman"/>
          <w:sz w:val="22"/>
        </w:rPr>
        <w:t xml:space="preserve">In Configuration 2, </w:t>
      </w:r>
    </w:p>
    <w:p w14:paraId="4BC5CAD1" w14:textId="77777777" w:rsidR="001E08CA" w:rsidRPr="00B57844" w:rsidRDefault="001E08CA">
      <w:pPr>
        <w:pStyle w:val="ListParagraph"/>
        <w:numPr>
          <w:ilvl w:val="1"/>
          <w:numId w:val="36"/>
        </w:numPr>
        <w:ind w:firstLineChars="0"/>
        <w:rPr>
          <w:rFonts w:ascii="Times New Roman" w:hAnsi="Times New Roman" w:cs="Times New Roman"/>
          <w:sz w:val="22"/>
        </w:rPr>
      </w:pPr>
      <w:r w:rsidRPr="00B57844">
        <w:rPr>
          <w:rFonts w:ascii="Times New Roman" w:hAnsi="Times New Roman" w:cs="Times New Roman"/>
          <w:sz w:val="22"/>
        </w:rPr>
        <w:t xml:space="preserve">HARQ process ID is not allocated to a PUSCH overlapping with a non-SBFD symbol that is indicated as downlink by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ConfigurationCommon</w:t>
      </w:r>
      <w:proofErr w:type="spellEnd"/>
      <w:r w:rsidRPr="00B57844">
        <w:rPr>
          <w:rFonts w:ascii="Times New Roman" w:hAnsi="Times New Roman" w:cs="Times New Roman"/>
          <w:sz w:val="22"/>
        </w:rPr>
        <w:t xml:space="preserve"> or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ConfigurationDedicated</w:t>
      </w:r>
      <w:proofErr w:type="spellEnd"/>
      <w:r w:rsidRPr="00B57844">
        <w:rPr>
          <w:rFonts w:ascii="Times New Roman" w:hAnsi="Times New Roman" w:cs="Times New Roman"/>
          <w:sz w:val="22"/>
        </w:rPr>
        <w:t xml:space="preserve">, or a symbol of an SS/PBCH block with index provided by </w:t>
      </w:r>
      <w:proofErr w:type="spellStart"/>
      <w:r w:rsidRPr="00B57844">
        <w:rPr>
          <w:rFonts w:ascii="Times New Roman" w:hAnsi="Times New Roman" w:cs="Times New Roman"/>
          <w:i/>
          <w:iCs/>
          <w:sz w:val="22"/>
        </w:rPr>
        <w:t>ssb-</w:t>
      </w:r>
      <w:proofErr w:type="gramStart"/>
      <w:r w:rsidRPr="00B57844">
        <w:rPr>
          <w:rFonts w:ascii="Times New Roman" w:hAnsi="Times New Roman" w:cs="Times New Roman"/>
          <w:i/>
          <w:iCs/>
          <w:sz w:val="22"/>
        </w:rPr>
        <w:t>PositionsInBurst</w:t>
      </w:r>
      <w:proofErr w:type="spellEnd"/>
      <w:r w:rsidRPr="00B57844">
        <w:rPr>
          <w:rFonts w:ascii="Times New Roman" w:hAnsi="Times New Roman" w:cs="Times New Roman"/>
          <w:sz w:val="22"/>
        </w:rPr>
        <w:t>, and</w:t>
      </w:r>
      <w:proofErr w:type="gramEnd"/>
      <w:r w:rsidRPr="00B57844">
        <w:rPr>
          <w:rFonts w:ascii="Times New Roman" w:hAnsi="Times New Roman" w:cs="Times New Roman"/>
          <w:sz w:val="22"/>
        </w:rPr>
        <w:t xml:space="preserve"> is not allocated to a PUSCH across SBFD symbols and non-SBFD symbols.</w:t>
      </w:r>
    </w:p>
    <w:p w14:paraId="78CFB822" w14:textId="77777777" w:rsidR="001E08CA" w:rsidRPr="00B57844" w:rsidRDefault="001E08CA" w:rsidP="001E08CA">
      <w:pPr>
        <w:rPr>
          <w:rFonts w:ascii="Times New Roman" w:hAnsi="Times New Roman" w:cs="Times New Roman"/>
          <w:sz w:val="22"/>
        </w:rPr>
      </w:pPr>
      <w:r w:rsidRPr="00B57844">
        <w:rPr>
          <w:rFonts w:ascii="Times New Roman" w:hAnsi="Times New Roman" w:cs="Times New Roman"/>
          <w:sz w:val="22"/>
          <w:lang w:eastAsia="en-US"/>
        </w:rPr>
        <w:t xml:space="preserve">To determine </w:t>
      </w:r>
      <w:r w:rsidRPr="00B57844">
        <w:rPr>
          <w:rFonts w:ascii="Times New Roman" w:hAnsi="Times New Roman" w:cs="Times New Roman"/>
          <w:sz w:val="22"/>
          <w:szCs w:val="24"/>
        </w:rPr>
        <w:t>HARQ</w:t>
      </w:r>
      <w:r w:rsidRPr="00B57844">
        <w:rPr>
          <w:rFonts w:ascii="Times New Roman" w:hAnsi="Times New Roman" w:cs="Times New Roman"/>
          <w:sz w:val="22"/>
          <w:lang w:eastAsia="en-US"/>
        </w:rPr>
        <w:t xml:space="preserve"> process ID for </w:t>
      </w:r>
      <w:r w:rsidRPr="00B57844">
        <w:rPr>
          <w:rFonts w:ascii="Times New Roman" w:hAnsi="Times New Roman" w:cs="Times New Roman"/>
          <w:sz w:val="22"/>
        </w:rPr>
        <w:t xml:space="preserve">multi-PDSCH scheduled by a single DCI, </w:t>
      </w:r>
    </w:p>
    <w:p w14:paraId="53D7F7E5" w14:textId="77777777" w:rsidR="001E08CA" w:rsidRPr="00B57844" w:rsidRDefault="001E08CA">
      <w:pPr>
        <w:pStyle w:val="ListParagraph"/>
        <w:numPr>
          <w:ilvl w:val="0"/>
          <w:numId w:val="36"/>
        </w:numPr>
        <w:ind w:firstLineChars="0"/>
        <w:rPr>
          <w:rFonts w:ascii="Times New Roman" w:hAnsi="Times New Roman" w:cs="Times New Roman"/>
          <w:sz w:val="22"/>
        </w:rPr>
      </w:pPr>
      <w:r w:rsidRPr="00B57844">
        <w:rPr>
          <w:rFonts w:ascii="Times New Roman" w:hAnsi="Times New Roman" w:cs="Times New Roman"/>
          <w:sz w:val="22"/>
        </w:rPr>
        <w:t xml:space="preserve">In Configuration 1, </w:t>
      </w:r>
    </w:p>
    <w:p w14:paraId="1F4DFCA9" w14:textId="77777777" w:rsidR="001E08CA" w:rsidRPr="00B57844" w:rsidRDefault="001E08CA">
      <w:pPr>
        <w:pStyle w:val="ListParagraph"/>
        <w:numPr>
          <w:ilvl w:val="1"/>
          <w:numId w:val="36"/>
        </w:numPr>
        <w:ind w:firstLineChars="0"/>
        <w:rPr>
          <w:rFonts w:ascii="Times New Roman" w:hAnsi="Times New Roman" w:cs="Times New Roman"/>
          <w:sz w:val="22"/>
        </w:rPr>
      </w:pPr>
      <w:r w:rsidRPr="00B57844">
        <w:rPr>
          <w:rFonts w:ascii="Times New Roman" w:hAnsi="Times New Roman" w:cs="Times New Roman"/>
          <w:sz w:val="22"/>
        </w:rPr>
        <w:t>If the valid symbol type is SBFD symbols, HARQ process ID is not allocated to a PDSCH overlapping with a non-SBFD symbol.</w:t>
      </w:r>
    </w:p>
    <w:p w14:paraId="0DE2AB86" w14:textId="77777777" w:rsidR="001E08CA" w:rsidRPr="00B57844" w:rsidRDefault="001E08CA">
      <w:pPr>
        <w:pStyle w:val="ListParagraph"/>
        <w:numPr>
          <w:ilvl w:val="1"/>
          <w:numId w:val="36"/>
        </w:numPr>
        <w:ind w:firstLineChars="0"/>
        <w:rPr>
          <w:rFonts w:ascii="Times New Roman" w:hAnsi="Times New Roman" w:cs="Times New Roman"/>
          <w:sz w:val="22"/>
        </w:rPr>
      </w:pPr>
      <w:r w:rsidRPr="00B57844">
        <w:rPr>
          <w:rFonts w:ascii="Times New Roman" w:hAnsi="Times New Roman" w:cs="Times New Roman"/>
          <w:sz w:val="22"/>
        </w:rPr>
        <w:t xml:space="preserve">If the valid symbol type is non-SBFD symbols, HARQ process ID is not allocated to a PDSCH overlapping with an SBFD symbol, or a non-SBFD symbol that is indicated as uplink by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ConfigurationCommon</w:t>
      </w:r>
      <w:proofErr w:type="spellEnd"/>
      <w:r w:rsidRPr="00B57844">
        <w:rPr>
          <w:rFonts w:ascii="Times New Roman" w:hAnsi="Times New Roman" w:cs="Times New Roman"/>
          <w:sz w:val="22"/>
        </w:rPr>
        <w:t xml:space="preserve"> or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ConfigurationDedicated</w:t>
      </w:r>
      <w:proofErr w:type="spellEnd"/>
      <w:r w:rsidRPr="00B57844">
        <w:rPr>
          <w:rFonts w:ascii="Times New Roman" w:hAnsi="Times New Roman" w:cs="Times New Roman"/>
          <w:sz w:val="22"/>
        </w:rPr>
        <w:t>.</w:t>
      </w:r>
    </w:p>
    <w:p w14:paraId="4BDAFC23" w14:textId="77777777" w:rsidR="001E08CA" w:rsidRPr="00B57844" w:rsidRDefault="001E08CA">
      <w:pPr>
        <w:pStyle w:val="ListParagraph"/>
        <w:numPr>
          <w:ilvl w:val="0"/>
          <w:numId w:val="36"/>
        </w:numPr>
        <w:ind w:firstLineChars="0"/>
        <w:rPr>
          <w:rFonts w:ascii="Times New Roman" w:hAnsi="Times New Roman" w:cs="Times New Roman"/>
          <w:sz w:val="22"/>
        </w:rPr>
      </w:pPr>
      <w:r w:rsidRPr="00B57844">
        <w:rPr>
          <w:rFonts w:ascii="Times New Roman" w:hAnsi="Times New Roman" w:cs="Times New Roman"/>
          <w:sz w:val="22"/>
        </w:rPr>
        <w:t xml:space="preserve">In Configuration 2, </w:t>
      </w:r>
    </w:p>
    <w:p w14:paraId="52C6867A" w14:textId="291A102A" w:rsidR="001E08CA" w:rsidRPr="00B57844" w:rsidRDefault="001E08CA">
      <w:pPr>
        <w:pStyle w:val="ListParagraph"/>
        <w:numPr>
          <w:ilvl w:val="1"/>
          <w:numId w:val="36"/>
        </w:numPr>
        <w:ind w:firstLineChars="0"/>
        <w:rPr>
          <w:rFonts w:ascii="Times New Roman" w:hAnsi="Times New Roman" w:cs="Times New Roman"/>
          <w:sz w:val="22"/>
        </w:rPr>
      </w:pPr>
      <w:r w:rsidRPr="00B57844">
        <w:rPr>
          <w:rFonts w:ascii="Times New Roman" w:hAnsi="Times New Roman" w:cs="Times New Roman"/>
          <w:sz w:val="22"/>
        </w:rPr>
        <w:t xml:space="preserve">HARQ process ID is not allocated to a PDSCH overlapping with a non-SBFD symbol that is indicated as uplink by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r w:rsidRPr="00B57844">
        <w:rPr>
          <w:rFonts w:ascii="Times New Roman" w:hAnsi="Times New Roman" w:cs="Times New Roman"/>
          <w:i/>
          <w:iCs/>
          <w:sz w:val="22"/>
        </w:rPr>
        <w:t>ConfigurationCommon</w:t>
      </w:r>
      <w:proofErr w:type="spellEnd"/>
      <w:r w:rsidRPr="00B57844">
        <w:rPr>
          <w:rFonts w:ascii="Times New Roman" w:hAnsi="Times New Roman" w:cs="Times New Roman"/>
          <w:sz w:val="22"/>
        </w:rPr>
        <w:t xml:space="preserve"> or </w:t>
      </w:r>
      <w:proofErr w:type="spellStart"/>
      <w:r w:rsidRPr="00B57844">
        <w:rPr>
          <w:rFonts w:ascii="Times New Roman" w:hAnsi="Times New Roman" w:cs="Times New Roman"/>
          <w:i/>
          <w:iCs/>
          <w:sz w:val="22"/>
        </w:rPr>
        <w:t>tdd</w:t>
      </w:r>
      <w:proofErr w:type="spellEnd"/>
      <w:r w:rsidRPr="00B57844">
        <w:rPr>
          <w:rFonts w:ascii="Times New Roman" w:hAnsi="Times New Roman" w:cs="Times New Roman"/>
          <w:i/>
          <w:iCs/>
          <w:sz w:val="22"/>
        </w:rPr>
        <w:t>-UL-DL-</w:t>
      </w:r>
      <w:proofErr w:type="spellStart"/>
      <w:proofErr w:type="gramStart"/>
      <w:r w:rsidRPr="00B57844">
        <w:rPr>
          <w:rFonts w:ascii="Times New Roman" w:hAnsi="Times New Roman" w:cs="Times New Roman"/>
          <w:i/>
          <w:iCs/>
          <w:sz w:val="22"/>
        </w:rPr>
        <w:t>ConfigurationDedicated</w:t>
      </w:r>
      <w:proofErr w:type="spellEnd"/>
      <w:r w:rsidRPr="00B57844">
        <w:rPr>
          <w:rFonts w:ascii="Times New Roman" w:hAnsi="Times New Roman" w:cs="Times New Roman"/>
          <w:sz w:val="22"/>
        </w:rPr>
        <w:t>, and</w:t>
      </w:r>
      <w:proofErr w:type="gramEnd"/>
      <w:r w:rsidRPr="00B57844">
        <w:rPr>
          <w:rFonts w:ascii="Times New Roman" w:hAnsi="Times New Roman" w:cs="Times New Roman"/>
          <w:sz w:val="22"/>
        </w:rPr>
        <w:t xml:space="preserve"> is not allocated to a PDSCH across SBFD symbols and non-SBFD symbols.</w:t>
      </w:r>
    </w:p>
    <w:p w14:paraId="09656BF4" w14:textId="77777777" w:rsidR="00DB6BA3" w:rsidRPr="00B57844" w:rsidRDefault="00DB6BA3" w:rsidP="00E952FA">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In RAN1#123 meeting, a simplified TP was drafted and acceptable for </w:t>
      </w:r>
      <w:proofErr w:type="gramStart"/>
      <w:r w:rsidRPr="00B57844">
        <w:rPr>
          <w:rFonts w:ascii="Times New Roman" w:hAnsi="Times New Roman" w:cs="Times New Roman" w:hint="eastAsia"/>
          <w:sz w:val="22"/>
          <w:szCs w:val="24"/>
        </w:rPr>
        <w:t>the majority of</w:t>
      </w:r>
      <w:proofErr w:type="gramEnd"/>
      <w:r w:rsidRPr="00B57844">
        <w:rPr>
          <w:rFonts w:ascii="Times New Roman" w:hAnsi="Times New Roman" w:cs="Times New Roman" w:hint="eastAsia"/>
          <w:sz w:val="22"/>
          <w:szCs w:val="24"/>
        </w:rPr>
        <w:t xml:space="preserve"> companies. Unfortunately, it was not agreed for some </w:t>
      </w:r>
      <w:r w:rsidRPr="00B57844">
        <w:rPr>
          <w:rFonts w:ascii="Times New Roman" w:hAnsi="Times New Roman" w:cs="Times New Roman"/>
          <w:sz w:val="22"/>
          <w:szCs w:val="24"/>
        </w:rPr>
        <w:t>reason</w:t>
      </w:r>
      <w:r w:rsidRPr="00B57844">
        <w:rPr>
          <w:rFonts w:ascii="Times New Roman" w:hAnsi="Times New Roman" w:cs="Times New Roman" w:hint="eastAsia"/>
          <w:sz w:val="22"/>
          <w:szCs w:val="24"/>
        </w:rPr>
        <w:t xml:space="preserve">. </w:t>
      </w:r>
    </w:p>
    <w:p w14:paraId="1B1E781D" w14:textId="41259373" w:rsidR="00DB6BA3" w:rsidRPr="00B57844" w:rsidRDefault="00DB6BA3" w:rsidP="00E952FA">
      <w:pPr>
        <w:spacing w:before="120"/>
        <w:rPr>
          <w:rFonts w:ascii="Times New Roman" w:hAnsi="Times New Roman" w:cs="Times New Roman"/>
          <w:sz w:val="22"/>
          <w:szCs w:val="24"/>
        </w:rPr>
      </w:pPr>
      <w:r w:rsidRPr="00B57844">
        <w:rPr>
          <w:rFonts w:ascii="Times New Roman" w:hAnsi="Times New Roman" w:cs="Times New Roman" w:hint="eastAsia"/>
          <w:sz w:val="22"/>
          <w:szCs w:val="24"/>
        </w:rPr>
        <w:t>We propose to adopt TP#3 which is a mirror version of the latest discussed TP.</w:t>
      </w:r>
    </w:p>
    <w:p w14:paraId="4B2F2592" w14:textId="6979C97D" w:rsidR="001E08CA" w:rsidRPr="00B57844" w:rsidRDefault="001E08CA" w:rsidP="00E952FA">
      <w:pPr>
        <w:spacing w:before="120"/>
        <w:rPr>
          <w:rFonts w:ascii="Times New Roman" w:hAnsi="Times New Roman" w:cs="Times New Roman"/>
          <w:b/>
          <w:bCs/>
          <w:sz w:val="22"/>
          <w:szCs w:val="24"/>
        </w:rPr>
      </w:pPr>
      <w:r w:rsidRPr="00B57844">
        <w:rPr>
          <w:rFonts w:ascii="Times New Roman" w:hAnsi="Times New Roman" w:cs="Times New Roman"/>
          <w:b/>
          <w:bCs/>
          <w:sz w:val="22"/>
          <w:szCs w:val="24"/>
        </w:rPr>
        <w:t xml:space="preserve">Proposal </w:t>
      </w:r>
      <w:r w:rsidR="00117388" w:rsidRPr="00B57844">
        <w:rPr>
          <w:rFonts w:ascii="Times New Roman" w:hAnsi="Times New Roman" w:cs="Times New Roman" w:hint="eastAsia"/>
          <w:b/>
          <w:bCs/>
          <w:sz w:val="22"/>
          <w:szCs w:val="24"/>
        </w:rPr>
        <w:t>3</w:t>
      </w:r>
      <w:r w:rsidRPr="00B57844">
        <w:rPr>
          <w:rFonts w:ascii="Times New Roman" w:hAnsi="Times New Roman" w:cs="Times New Roman"/>
          <w:b/>
          <w:bCs/>
          <w:sz w:val="22"/>
          <w:szCs w:val="24"/>
        </w:rPr>
        <w:t xml:space="preserve">: </w:t>
      </w:r>
      <w:r w:rsidRPr="00B57844">
        <w:rPr>
          <w:rFonts w:ascii="Times New Roman" w:hAnsi="Times New Roman" w:cs="Times New Roman" w:hint="eastAsia"/>
          <w:b/>
          <w:bCs/>
          <w:sz w:val="22"/>
          <w:szCs w:val="24"/>
        </w:rPr>
        <w:t>Adopt TP#</w:t>
      </w:r>
      <w:r w:rsidR="00117388" w:rsidRPr="00B57844">
        <w:rPr>
          <w:rFonts w:ascii="Times New Roman" w:hAnsi="Times New Roman" w:cs="Times New Roman" w:hint="eastAsia"/>
          <w:b/>
          <w:bCs/>
          <w:sz w:val="22"/>
          <w:szCs w:val="24"/>
        </w:rPr>
        <w:t>3</w:t>
      </w:r>
      <w:r w:rsidR="00DB6BA3" w:rsidRPr="00B57844">
        <w:rPr>
          <w:rFonts w:ascii="Times New Roman" w:hAnsi="Times New Roman" w:cs="Times New Roman" w:hint="eastAsia"/>
          <w:b/>
          <w:bCs/>
          <w:sz w:val="22"/>
          <w:szCs w:val="24"/>
        </w:rPr>
        <w:t xml:space="preserve"> </w:t>
      </w:r>
      <w:r w:rsidRPr="00B57844">
        <w:rPr>
          <w:rFonts w:ascii="Times New Roman" w:hAnsi="Times New Roman" w:cs="Times New Roman" w:hint="eastAsia"/>
          <w:b/>
          <w:bCs/>
          <w:sz w:val="22"/>
          <w:szCs w:val="24"/>
        </w:rPr>
        <w:t>for TS 38.214</w:t>
      </w:r>
      <w:r w:rsidR="00826E69" w:rsidRPr="00B57844">
        <w:rPr>
          <w:rFonts w:ascii="Times New Roman" w:hAnsi="Times New Roman" w:cs="Times New Roman" w:hint="eastAsia"/>
          <w:b/>
          <w:bCs/>
          <w:sz w:val="22"/>
          <w:szCs w:val="24"/>
        </w:rPr>
        <w:t xml:space="preserve"> </w:t>
      </w:r>
      <w:r w:rsidRPr="00B57844">
        <w:rPr>
          <w:rFonts w:ascii="Times New Roman" w:hAnsi="Times New Roman" w:cs="Times New Roman" w:hint="eastAsia"/>
          <w:b/>
          <w:bCs/>
          <w:sz w:val="22"/>
          <w:szCs w:val="24"/>
        </w:rPr>
        <w:t>on HARQ process ID allocation</w:t>
      </w:r>
      <w:r w:rsidR="00DB6BA3" w:rsidRPr="00B57844">
        <w:rPr>
          <w:rFonts w:ascii="Times New Roman" w:hAnsi="Times New Roman" w:cs="Times New Roman" w:hint="eastAsia"/>
          <w:b/>
          <w:bCs/>
          <w:sz w:val="22"/>
          <w:szCs w:val="24"/>
        </w:rPr>
        <w:t xml:space="preserve"> for PDSCH/PUSCH</w:t>
      </w:r>
      <w:r w:rsidR="00826E69" w:rsidRPr="00B57844">
        <w:rPr>
          <w:rFonts w:ascii="Times New Roman" w:hAnsi="Times New Roman" w:cs="Times New Roman" w:hint="eastAsia"/>
          <w:b/>
          <w:bCs/>
          <w:sz w:val="22"/>
          <w:szCs w:val="24"/>
        </w:rPr>
        <w:t xml:space="preserve">, </w:t>
      </w:r>
      <w:r w:rsidR="00826E69" w:rsidRPr="00B57844">
        <w:rPr>
          <w:rFonts w:ascii="Times New Roman" w:hAnsi="Times New Roman" w:cs="Times New Roman"/>
          <w:b/>
          <w:bCs/>
          <w:sz w:val="22"/>
          <w:szCs w:val="24"/>
        </w:rPr>
        <w:t>which is a mirror version of the latest TP discussed</w:t>
      </w:r>
      <w:r w:rsidR="00826E69" w:rsidRPr="00B57844">
        <w:rPr>
          <w:rFonts w:ascii="Times New Roman" w:hAnsi="Times New Roman" w:cs="Times New Roman" w:hint="eastAsia"/>
          <w:b/>
          <w:bCs/>
          <w:sz w:val="22"/>
          <w:szCs w:val="24"/>
        </w:rPr>
        <w:t xml:space="preserve"> in RAN1#123</w:t>
      </w:r>
      <w:r w:rsidRPr="00B57844">
        <w:rPr>
          <w:rFonts w:ascii="Times New Roman" w:hAnsi="Times New Roman" w:cs="Times New Roman" w:hint="eastAsia"/>
          <w:b/>
          <w:bCs/>
          <w:sz w:val="22"/>
          <w:szCs w:val="24"/>
        </w:rPr>
        <w:t>.</w:t>
      </w:r>
    </w:p>
    <w:p w14:paraId="7E28D123" w14:textId="6F96D0E7" w:rsidR="00163CE0" w:rsidRDefault="00087B82" w:rsidP="00163CE0">
      <w:pPr>
        <w:pStyle w:val="Heading3"/>
        <w:rPr>
          <w:rFonts w:eastAsiaTheme="minorEastAsia"/>
          <w:snapToGrid w:val="0"/>
          <w:lang w:eastAsia="zh-CN"/>
        </w:rPr>
      </w:pPr>
      <w:r>
        <w:rPr>
          <w:rFonts w:eastAsiaTheme="minorEastAsia" w:hint="eastAsia"/>
          <w:snapToGrid w:val="0"/>
          <w:lang w:eastAsia="zh-CN"/>
        </w:rPr>
        <w:t>Precoding matrix determination for</w:t>
      </w:r>
      <w:r w:rsidR="00163CE0">
        <w:rPr>
          <w:rFonts w:eastAsiaTheme="minorEastAsia" w:hint="eastAsia"/>
          <w:snapToGrid w:val="0"/>
          <w:lang w:eastAsia="zh-CN"/>
        </w:rPr>
        <w:t xml:space="preserve"> </w:t>
      </w:r>
      <w:r w:rsidR="00504124">
        <w:rPr>
          <w:rFonts w:eastAsiaTheme="minorEastAsia" w:hint="eastAsia"/>
          <w:snapToGrid w:val="0"/>
          <w:lang w:eastAsia="zh-CN"/>
        </w:rPr>
        <w:t xml:space="preserve">a CSI </w:t>
      </w:r>
      <w:proofErr w:type="spellStart"/>
      <w:r w:rsidR="00504124">
        <w:rPr>
          <w:rFonts w:eastAsiaTheme="minorEastAsia" w:hint="eastAsia"/>
          <w:snapToGrid w:val="0"/>
          <w:lang w:eastAsia="zh-CN"/>
        </w:rPr>
        <w:t>subband</w:t>
      </w:r>
      <w:proofErr w:type="spellEnd"/>
    </w:p>
    <w:p w14:paraId="7EEC38BA" w14:textId="6141A089" w:rsidR="00163CE0" w:rsidRPr="00B57844" w:rsidRDefault="00163CE0" w:rsidP="00163CE0">
      <w:pPr>
        <w:spacing w:before="120"/>
        <w:rPr>
          <w:rFonts w:ascii="Times New Roman" w:hAnsi="Times New Roman" w:cs="Times New Roman"/>
          <w:kern w:val="0"/>
          <w:sz w:val="22"/>
          <w:lang w:val="x-none"/>
        </w:rPr>
      </w:pPr>
      <w:r w:rsidRPr="00B57844">
        <w:rPr>
          <w:rFonts w:ascii="Times New Roman" w:hAnsi="Times New Roman" w:cs="Times New Roman" w:hint="eastAsia"/>
          <w:sz w:val="22"/>
          <w:szCs w:val="24"/>
        </w:rPr>
        <w:t xml:space="preserve">For </w:t>
      </w:r>
      <w:proofErr w:type="spellStart"/>
      <w:r w:rsidRPr="00B57844">
        <w:rPr>
          <w:rFonts w:ascii="Times New Roman" w:hAnsi="Times New Roman" w:cs="Times New Roman" w:hint="eastAsia"/>
          <w:sz w:val="22"/>
          <w:szCs w:val="24"/>
        </w:rPr>
        <w:t>eType</w:t>
      </w:r>
      <w:proofErr w:type="spellEnd"/>
      <w:r w:rsidRPr="00B57844">
        <w:rPr>
          <w:rFonts w:ascii="Times New Roman" w:hAnsi="Times New Roman" w:cs="Times New Roman" w:hint="eastAsia"/>
          <w:sz w:val="22"/>
          <w:szCs w:val="24"/>
        </w:rPr>
        <w:t xml:space="preserve"> II codebook, when t</w:t>
      </w:r>
      <w:r w:rsidRPr="00B57844">
        <w:rPr>
          <w:rFonts w:ascii="Times New Roman" w:hAnsi="Times New Roman" w:cs="Times New Roman"/>
          <w:sz w:val="22"/>
          <w:szCs w:val="24"/>
        </w:rPr>
        <w:t xml:space="preserve">he parameter </w:t>
      </w:r>
      <w:r w:rsidRPr="00B57844">
        <w:rPr>
          <w:rFonts w:ascii="Times New Roman" w:hAnsi="Times New Roman" w:cs="Times New Roman" w:hint="eastAsia"/>
          <w:sz w:val="22"/>
          <w:szCs w:val="24"/>
        </w:rPr>
        <w:t>R provided by</w:t>
      </w:r>
      <w:r w:rsidRPr="00B57844">
        <w:rPr>
          <w:rFonts w:ascii="Times New Roman" w:hAnsi="Times New Roman" w:cs="Times New Roman"/>
          <w:sz w:val="22"/>
          <w:szCs w:val="24"/>
        </w:rPr>
        <w:t xml:space="preserve"> </w:t>
      </w:r>
      <w:proofErr w:type="spellStart"/>
      <w:r w:rsidRPr="00B57844">
        <w:rPr>
          <w:rFonts w:ascii="Times New Roman" w:hAnsi="Times New Roman" w:cs="Times New Roman"/>
          <w:sz w:val="22"/>
          <w:szCs w:val="24"/>
        </w:rPr>
        <w:t>numberOfPMI-SubbandsPerCQI-Subband</w:t>
      </w:r>
      <w:proofErr w:type="spellEnd"/>
      <w:r w:rsidRPr="00B57844">
        <w:rPr>
          <w:rFonts w:ascii="Times New Roman" w:hAnsi="Times New Roman" w:cs="Times New Roman" w:hint="eastAsia"/>
          <w:sz w:val="22"/>
          <w:szCs w:val="24"/>
        </w:rPr>
        <w:t xml:space="preserve"> is equal to 2, two precoding matrices can be indicated by the PMI for a CSI </w:t>
      </w:r>
      <w:proofErr w:type="spellStart"/>
      <w:r w:rsidRPr="00B57844">
        <w:rPr>
          <w:rFonts w:ascii="Times New Roman" w:hAnsi="Times New Roman" w:cs="Times New Roman" w:hint="eastAsia"/>
          <w:sz w:val="22"/>
          <w:szCs w:val="24"/>
        </w:rPr>
        <w:t>subband</w:t>
      </w:r>
      <w:proofErr w:type="spellEnd"/>
      <w:r w:rsidRPr="00B57844">
        <w:rPr>
          <w:rFonts w:ascii="Times New Roman" w:hAnsi="Times New Roman" w:cs="Times New Roman" w:hint="eastAsia"/>
          <w:sz w:val="22"/>
          <w:szCs w:val="24"/>
        </w:rPr>
        <w:t xml:space="preserve">. In SBFD, it can happen that all the PRBs to which one of the two precoding matrices corresponds are not </w:t>
      </w:r>
      <w:r w:rsidRPr="00B57844">
        <w:rPr>
          <w:rFonts w:ascii="Times New Roman" w:hAnsi="Times New Roman" w:cs="Times New Roman"/>
          <w:sz w:val="22"/>
          <w:szCs w:val="24"/>
        </w:rPr>
        <w:t>within</w:t>
      </w:r>
      <w:r w:rsidRPr="00B57844">
        <w:rPr>
          <w:rFonts w:ascii="Times New Roman" w:hAnsi="Times New Roman" w:cs="Times New Roman" w:hint="eastAsia"/>
          <w:sz w:val="22"/>
          <w:szCs w:val="24"/>
        </w:rPr>
        <w:t xml:space="preserve"> the SBFD DL </w:t>
      </w:r>
      <w:proofErr w:type="spellStart"/>
      <w:r w:rsidRPr="00B57844">
        <w:rPr>
          <w:rFonts w:ascii="Times New Roman" w:hAnsi="Times New Roman" w:cs="Times New Roman" w:hint="eastAsia"/>
          <w:sz w:val="22"/>
          <w:szCs w:val="24"/>
        </w:rPr>
        <w:t>subband</w:t>
      </w:r>
      <w:proofErr w:type="spellEnd"/>
      <w:r w:rsidRPr="00B57844">
        <w:rPr>
          <w:rFonts w:ascii="Times New Roman" w:hAnsi="Times New Roman" w:cs="Times New Roman" w:hint="eastAsia"/>
          <w:sz w:val="22"/>
          <w:szCs w:val="24"/>
        </w:rPr>
        <w:t xml:space="preserve">(s). Such a precoding matrix </w:t>
      </w:r>
      <w:r w:rsidR="00087B82" w:rsidRPr="00B57844">
        <w:rPr>
          <w:rFonts w:ascii="Times New Roman" w:hAnsi="Times New Roman" w:cs="Times New Roman" w:hint="eastAsia"/>
          <w:sz w:val="22"/>
          <w:szCs w:val="24"/>
        </w:rPr>
        <w:t>is invalid and should not be indicated by PMI</w:t>
      </w:r>
      <w:r w:rsidRPr="00B57844">
        <w:rPr>
          <w:rFonts w:ascii="Times New Roman" w:hAnsi="Times New Roman" w:cs="Times New Roman" w:hint="eastAsia"/>
          <w:sz w:val="22"/>
          <w:szCs w:val="24"/>
        </w:rPr>
        <w:t xml:space="preserve">. </w:t>
      </w:r>
      <w:r w:rsidRPr="00B57844">
        <w:rPr>
          <w:rFonts w:ascii="Times New Roman" w:hAnsi="Times New Roman" w:cs="Times New Roman" w:hint="eastAsia"/>
          <w:kern w:val="0"/>
          <w:sz w:val="22"/>
          <w:lang w:val="x-none"/>
        </w:rPr>
        <w:t>If the issue is not addressed, unnecessary CSI will be transmitted to indicate the invalid precoding matrix.</w:t>
      </w:r>
      <w:r w:rsidR="0052294C" w:rsidRPr="00B57844">
        <w:rPr>
          <w:rFonts w:ascii="Times New Roman" w:hAnsi="Times New Roman" w:cs="Times New Roman" w:hint="eastAsia"/>
          <w:kern w:val="0"/>
          <w:sz w:val="22"/>
          <w:lang w:val="x-none"/>
        </w:rPr>
        <w:t xml:space="preserve"> Besides, a precoding matrix corresponds to all </w:t>
      </w:r>
      <w:r w:rsidR="0052294C" w:rsidRPr="00B57844">
        <w:rPr>
          <w:rFonts w:ascii="Times New Roman" w:hAnsi="Times New Roman" w:cs="Times New Roman"/>
          <w:kern w:val="0"/>
          <w:sz w:val="22"/>
          <w:lang w:val="x-none"/>
        </w:rPr>
        <w:t>the</w:t>
      </w:r>
      <w:r w:rsidR="0052294C" w:rsidRPr="00B57844">
        <w:rPr>
          <w:rFonts w:ascii="Times New Roman" w:hAnsi="Times New Roman" w:cs="Times New Roman" w:hint="eastAsia"/>
          <w:kern w:val="0"/>
          <w:sz w:val="22"/>
          <w:lang w:val="x-none"/>
        </w:rPr>
        <w:t xml:space="preserve"> PRBs in a </w:t>
      </w:r>
      <w:proofErr w:type="spellStart"/>
      <w:r w:rsidR="0052294C" w:rsidRPr="00B57844">
        <w:rPr>
          <w:rFonts w:ascii="Times New Roman" w:hAnsi="Times New Roman" w:cs="Times New Roman" w:hint="eastAsia"/>
          <w:kern w:val="0"/>
          <w:sz w:val="22"/>
          <w:lang w:val="x-none"/>
        </w:rPr>
        <w:t>subband</w:t>
      </w:r>
      <w:proofErr w:type="spellEnd"/>
      <w:r w:rsidR="0052294C" w:rsidRPr="00B57844">
        <w:rPr>
          <w:rFonts w:ascii="Times New Roman" w:hAnsi="Times New Roman" w:cs="Times New Roman" w:hint="eastAsia"/>
          <w:kern w:val="0"/>
          <w:sz w:val="22"/>
          <w:lang w:val="x-none"/>
        </w:rPr>
        <w:t xml:space="preserve"> </w:t>
      </w:r>
      <w:r w:rsidR="006D0ED3" w:rsidRPr="00B57844">
        <w:rPr>
          <w:rFonts w:ascii="Times New Roman" w:hAnsi="Times New Roman" w:cs="Times New Roman" w:hint="eastAsia"/>
          <w:kern w:val="0"/>
          <w:sz w:val="22"/>
          <w:lang w:val="x-none"/>
        </w:rPr>
        <w:t>according to</w:t>
      </w:r>
      <w:r w:rsidR="0052294C" w:rsidRPr="00B57844">
        <w:rPr>
          <w:rFonts w:ascii="Times New Roman" w:hAnsi="Times New Roman" w:cs="Times New Roman" w:hint="eastAsia"/>
          <w:kern w:val="0"/>
          <w:sz w:val="22"/>
          <w:lang w:val="x-none"/>
        </w:rPr>
        <w:t xml:space="preserve"> the current </w:t>
      </w:r>
      <w:r w:rsidR="006D0ED3" w:rsidRPr="00B57844">
        <w:rPr>
          <w:rFonts w:ascii="Times New Roman" w:hAnsi="Times New Roman" w:cs="Times New Roman" w:hint="eastAsia"/>
          <w:kern w:val="0"/>
          <w:sz w:val="22"/>
          <w:lang w:val="x-none"/>
        </w:rPr>
        <w:t>standard</w:t>
      </w:r>
      <w:r w:rsidR="0052294C" w:rsidRPr="00B57844">
        <w:rPr>
          <w:rFonts w:ascii="Times New Roman" w:hAnsi="Times New Roman" w:cs="Times New Roman" w:hint="eastAsia"/>
          <w:kern w:val="0"/>
          <w:sz w:val="22"/>
          <w:lang w:val="x-none"/>
        </w:rPr>
        <w:t xml:space="preserve">. It should be corrected that the precoding matrix only corresponds to </w:t>
      </w:r>
      <w:r w:rsidR="0052294C" w:rsidRPr="00B57844">
        <w:rPr>
          <w:rFonts w:ascii="Times New Roman" w:hAnsi="Times New Roman" w:cs="Times New Roman"/>
          <w:kern w:val="0"/>
          <w:sz w:val="22"/>
          <w:lang w:val="x-none"/>
        </w:rPr>
        <w:t>the</w:t>
      </w:r>
      <w:r w:rsidR="0052294C" w:rsidRPr="00B57844">
        <w:rPr>
          <w:rFonts w:ascii="Times New Roman" w:hAnsi="Times New Roman" w:cs="Times New Roman" w:hint="eastAsia"/>
          <w:kern w:val="0"/>
          <w:sz w:val="22"/>
          <w:lang w:val="x-none"/>
        </w:rPr>
        <w:t xml:space="preserve"> PRBs within </w:t>
      </w:r>
      <w:r w:rsidR="006D0ED3" w:rsidRPr="00B57844">
        <w:rPr>
          <w:rFonts w:ascii="Times New Roman" w:hAnsi="Times New Roman" w:cs="Times New Roman" w:hint="eastAsia"/>
          <w:kern w:val="0"/>
          <w:sz w:val="22"/>
          <w:lang w:val="x-none"/>
        </w:rPr>
        <w:t xml:space="preserve">the SBFD DL </w:t>
      </w:r>
      <w:proofErr w:type="spellStart"/>
      <w:r w:rsidR="006D0ED3" w:rsidRPr="00B57844">
        <w:rPr>
          <w:rFonts w:ascii="Times New Roman" w:hAnsi="Times New Roman" w:cs="Times New Roman" w:hint="eastAsia"/>
          <w:kern w:val="0"/>
          <w:sz w:val="22"/>
          <w:lang w:val="x-none"/>
        </w:rPr>
        <w:t>subband</w:t>
      </w:r>
      <w:proofErr w:type="spellEnd"/>
      <w:r w:rsidR="006D0ED3" w:rsidRPr="00B57844">
        <w:rPr>
          <w:rFonts w:ascii="Times New Roman" w:hAnsi="Times New Roman" w:cs="Times New Roman" w:hint="eastAsia"/>
          <w:kern w:val="0"/>
          <w:sz w:val="22"/>
          <w:lang w:val="x-none"/>
        </w:rPr>
        <w:t>(s).</w:t>
      </w:r>
    </w:p>
    <w:p w14:paraId="47493214" w14:textId="3016E4C3" w:rsidR="00163CE0" w:rsidRPr="00B57844" w:rsidRDefault="00163CE0" w:rsidP="00163CE0">
      <w:pPr>
        <w:spacing w:before="120"/>
        <w:rPr>
          <w:rFonts w:ascii="Times New Roman" w:hAnsi="Times New Roman" w:cs="Times New Roman"/>
          <w:b/>
          <w:bCs/>
          <w:sz w:val="22"/>
          <w:szCs w:val="24"/>
        </w:rPr>
      </w:pPr>
      <w:r w:rsidRPr="00B57844">
        <w:rPr>
          <w:rFonts w:ascii="Times New Roman" w:hAnsi="Times New Roman" w:cs="Times New Roman"/>
          <w:b/>
          <w:bCs/>
          <w:sz w:val="22"/>
          <w:szCs w:val="24"/>
        </w:rPr>
        <w:t xml:space="preserve">Proposal </w:t>
      </w:r>
      <w:r w:rsidR="00432962" w:rsidRPr="00B57844">
        <w:rPr>
          <w:rFonts w:ascii="Times New Roman" w:hAnsi="Times New Roman" w:cs="Times New Roman" w:hint="eastAsia"/>
          <w:b/>
          <w:bCs/>
          <w:sz w:val="22"/>
          <w:szCs w:val="24"/>
        </w:rPr>
        <w:t>4</w:t>
      </w:r>
      <w:r w:rsidRPr="00B57844">
        <w:rPr>
          <w:rFonts w:ascii="Times New Roman" w:hAnsi="Times New Roman" w:cs="Times New Roman"/>
          <w:b/>
          <w:bCs/>
          <w:sz w:val="22"/>
          <w:szCs w:val="24"/>
        </w:rPr>
        <w:t xml:space="preserve">: </w:t>
      </w:r>
      <w:r w:rsidRPr="00B57844">
        <w:rPr>
          <w:rFonts w:ascii="Times New Roman" w:hAnsi="Times New Roman" w:cs="Times New Roman" w:hint="eastAsia"/>
          <w:b/>
          <w:bCs/>
          <w:sz w:val="22"/>
          <w:szCs w:val="24"/>
        </w:rPr>
        <w:t>Adopt TP#</w:t>
      </w:r>
      <w:r w:rsidR="00432962" w:rsidRPr="00B57844">
        <w:rPr>
          <w:rFonts w:ascii="Times New Roman" w:hAnsi="Times New Roman" w:cs="Times New Roman" w:hint="eastAsia"/>
          <w:b/>
          <w:bCs/>
          <w:sz w:val="22"/>
          <w:szCs w:val="24"/>
        </w:rPr>
        <w:t>4</w:t>
      </w:r>
      <w:r w:rsidRPr="00B57844">
        <w:rPr>
          <w:rFonts w:ascii="Times New Roman" w:hAnsi="Times New Roman" w:cs="Times New Roman" w:hint="eastAsia"/>
          <w:b/>
          <w:bCs/>
          <w:sz w:val="22"/>
          <w:szCs w:val="24"/>
        </w:rPr>
        <w:t xml:space="preserve"> for TS 38.214 on </w:t>
      </w:r>
      <w:r w:rsidRPr="00B57844">
        <w:rPr>
          <w:rFonts w:ascii="Times New Roman" w:hAnsi="Times New Roman" w:cs="Times New Roman"/>
          <w:b/>
          <w:bCs/>
          <w:sz w:val="22"/>
          <w:szCs w:val="24"/>
        </w:rPr>
        <w:t>determin</w:t>
      </w:r>
      <w:r w:rsidRPr="00B57844">
        <w:rPr>
          <w:rFonts w:ascii="Times New Roman" w:hAnsi="Times New Roman" w:cs="Times New Roman" w:hint="eastAsia"/>
          <w:b/>
          <w:bCs/>
          <w:sz w:val="22"/>
          <w:szCs w:val="24"/>
        </w:rPr>
        <w:t xml:space="preserve">ing precoding matrices within a CSI </w:t>
      </w:r>
      <w:proofErr w:type="spellStart"/>
      <w:r w:rsidRPr="00B57844">
        <w:rPr>
          <w:rFonts w:ascii="Times New Roman" w:hAnsi="Times New Roman" w:cs="Times New Roman" w:hint="eastAsia"/>
          <w:b/>
          <w:bCs/>
          <w:sz w:val="22"/>
          <w:szCs w:val="24"/>
        </w:rPr>
        <w:t>subband</w:t>
      </w:r>
      <w:proofErr w:type="spellEnd"/>
      <w:r w:rsidRPr="00B57844">
        <w:rPr>
          <w:rFonts w:ascii="Times New Roman" w:hAnsi="Times New Roman" w:cs="Times New Roman" w:hint="eastAsia"/>
          <w:b/>
          <w:bCs/>
          <w:sz w:val="22"/>
          <w:szCs w:val="24"/>
        </w:rPr>
        <w:t>.</w:t>
      </w:r>
    </w:p>
    <w:p w14:paraId="7FB45EE4" w14:textId="43532421" w:rsidR="00724918" w:rsidRPr="002F06B4" w:rsidRDefault="002F06B4" w:rsidP="00BD1D40">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6AD65391" w14:textId="37E7324A" w:rsidR="00E938F9" w:rsidRDefault="00E938F9" w:rsidP="00E938F9">
      <w:pPr>
        <w:pStyle w:val="Heading3"/>
        <w:rPr>
          <w:rFonts w:eastAsiaTheme="minorEastAsia"/>
          <w:snapToGrid w:val="0"/>
          <w:lang w:eastAsia="zh-CN"/>
        </w:rPr>
      </w:pPr>
      <w:r>
        <w:rPr>
          <w:rFonts w:eastAsiaTheme="minorEastAsia" w:hint="eastAsia"/>
          <w:snapToGrid w:val="0"/>
          <w:lang w:eastAsia="zh-CN"/>
        </w:rPr>
        <w:t>Msg4 PUCCH</w:t>
      </w:r>
    </w:p>
    <w:p w14:paraId="012F42E8" w14:textId="77777777" w:rsidR="00A80B95" w:rsidRPr="00B57844" w:rsidRDefault="00A80B95" w:rsidP="00A80B95">
      <w:pPr>
        <w:spacing w:before="120"/>
        <w:rPr>
          <w:rFonts w:ascii="Times New Roman" w:hAnsi="Times New Roman" w:cs="Times New Roman"/>
          <w:sz w:val="22"/>
          <w:szCs w:val="24"/>
        </w:rPr>
      </w:pPr>
      <w:r w:rsidRPr="00B57844">
        <w:rPr>
          <w:rFonts w:ascii="Times New Roman" w:hAnsi="Times New Roman" w:cs="Times New Roman"/>
          <w:sz w:val="22"/>
          <w:szCs w:val="24"/>
        </w:rPr>
        <w:t>In RAN1#12</w:t>
      </w:r>
      <w:r w:rsidRPr="00B57844">
        <w:rPr>
          <w:rFonts w:ascii="Times New Roman" w:hAnsi="Times New Roman" w:cs="Times New Roman" w:hint="eastAsia"/>
          <w:sz w:val="22"/>
          <w:szCs w:val="24"/>
        </w:rPr>
        <w:t>2bis</w:t>
      </w:r>
      <w:r w:rsidRPr="00B57844">
        <w:rPr>
          <w:rFonts w:ascii="Times New Roman" w:hAnsi="Times New Roman" w:cs="Times New Roman"/>
          <w:sz w:val="22"/>
          <w:szCs w:val="24"/>
        </w:rPr>
        <w:t xml:space="preserve"> meeting, the following </w:t>
      </w:r>
      <w:r w:rsidRPr="00B57844">
        <w:rPr>
          <w:rFonts w:ascii="Times New Roman" w:hAnsi="Times New Roman" w:cs="Times New Roman" w:hint="eastAsia"/>
          <w:sz w:val="22"/>
          <w:szCs w:val="24"/>
        </w:rPr>
        <w:t>text proposal was discussed in the FL summary</w:t>
      </w:r>
      <w:r w:rsidRPr="00B57844">
        <w:rPr>
          <w:rFonts w:ascii="Times New Roman" w:hAnsi="Times New Roman" w:cs="Times New Roman"/>
          <w:sz w:val="22"/>
          <w:szCs w:val="24"/>
        </w:rPr>
        <w:t>.</w:t>
      </w:r>
    </w:p>
    <w:tbl>
      <w:tblPr>
        <w:tblStyle w:val="TableGrid"/>
        <w:tblW w:w="9736" w:type="dxa"/>
        <w:tblLook w:val="04A0" w:firstRow="1" w:lastRow="0" w:firstColumn="1" w:lastColumn="0" w:noHBand="0" w:noVBand="1"/>
      </w:tblPr>
      <w:tblGrid>
        <w:gridCol w:w="9736"/>
      </w:tblGrid>
      <w:tr w:rsidR="00A80B95" w:rsidRPr="000D09A2" w14:paraId="564D7D59" w14:textId="77777777" w:rsidTr="00B257B4">
        <w:tc>
          <w:tcPr>
            <w:tcW w:w="9736" w:type="dxa"/>
          </w:tcPr>
          <w:p w14:paraId="0D268252" w14:textId="77777777" w:rsidR="00A80B95" w:rsidRPr="00634870" w:rsidRDefault="00A80B95" w:rsidP="00B257B4">
            <w:pPr>
              <w:keepNext/>
              <w:keepLines/>
              <w:ind w:left="1134" w:hanging="1134"/>
              <w:outlineLvl w:val="2"/>
              <w:rPr>
                <w:rFonts w:ascii="Times New Roman" w:hAnsi="Times New Roman" w:cs="Times New Roman"/>
                <w:sz w:val="28"/>
              </w:rPr>
            </w:pPr>
            <w:r w:rsidRPr="00634870">
              <w:rPr>
                <w:rFonts w:ascii="Times New Roman" w:hAnsi="Times New Roman" w:cs="Times New Roman"/>
                <w:sz w:val="28"/>
              </w:rPr>
              <w:lastRenderedPageBreak/>
              <w:t>7.2.1</w:t>
            </w:r>
            <w:r w:rsidRPr="00634870">
              <w:rPr>
                <w:rFonts w:ascii="Times New Roman" w:hAnsi="Times New Roman" w:cs="Times New Roman"/>
                <w:sz w:val="28"/>
              </w:rPr>
              <w:tab/>
              <w:t xml:space="preserve">UE </w:t>
            </w:r>
            <w:proofErr w:type="spellStart"/>
            <w:r w:rsidRPr="00634870">
              <w:rPr>
                <w:rFonts w:ascii="Times New Roman" w:hAnsi="Times New Roman" w:cs="Times New Roman"/>
                <w:sz w:val="28"/>
              </w:rPr>
              <w:t>behaviour</w:t>
            </w:r>
            <w:proofErr w:type="spellEnd"/>
          </w:p>
          <w:p w14:paraId="19623492" w14:textId="77777777" w:rsidR="00A80B95" w:rsidRPr="00634870" w:rsidRDefault="00A80B95" w:rsidP="00B257B4">
            <w:pPr>
              <w:spacing w:after="180"/>
              <w:jc w:val="center"/>
              <w:rPr>
                <w:rFonts w:ascii="Times New Roman" w:eastAsia="等线" w:hAnsi="Times New Roman" w:cs="Times New Roman"/>
                <w:b/>
                <w:bCs/>
                <w:color w:val="FF0000"/>
                <w:sz w:val="20"/>
                <w:szCs w:val="20"/>
                <w:lang w:val="en-GB"/>
              </w:rPr>
            </w:pPr>
            <w:r w:rsidRPr="00634870">
              <w:rPr>
                <w:rFonts w:ascii="Times New Roman" w:eastAsia="等线" w:hAnsi="Times New Roman" w:cs="Times New Roman"/>
                <w:b/>
                <w:color w:val="FF0000"/>
                <w:sz w:val="20"/>
                <w:szCs w:val="20"/>
                <w:lang w:val="en-GB"/>
              </w:rPr>
              <w:t>&lt;Unchanged parts omitted&gt;</w:t>
            </w:r>
          </w:p>
          <w:p w14:paraId="67878D88" w14:textId="77777777" w:rsidR="00A80B95" w:rsidRPr="00634870" w:rsidRDefault="00A80B95" w:rsidP="00B257B4">
            <w:pPr>
              <w:widowControl/>
              <w:tabs>
                <w:tab w:val="left" w:pos="0"/>
              </w:tabs>
              <w:rPr>
                <w:rFonts w:ascii="Times New Roman" w:hAnsi="Times New Roman" w:cs="Times New Roman"/>
                <w:sz w:val="20"/>
                <w:szCs w:val="20"/>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634870">
              <w:rPr>
                <w:rFonts w:ascii="Times New Roman" w:hAnsi="Times New Roman" w:cs="Times New Roman"/>
                <w:color w:val="EE0000"/>
                <w:sz w:val="20"/>
                <w:szCs w:val="20"/>
              </w:rPr>
              <w:t>,</w:t>
            </w:r>
            <w:r w:rsidRPr="00634870">
              <w:rPr>
                <w:rFonts w:ascii="Times New Roman" w:hAnsi="Times New Roman" w:cs="Times New Roman"/>
                <w:color w:val="FF0000"/>
                <w:sz w:val="20"/>
                <w:szCs w:val="20"/>
              </w:rPr>
              <w:t xml:space="preserve"> </w:t>
            </w:r>
            <w:r w:rsidRPr="00634870">
              <w:rPr>
                <w:rFonts w:ascii="Times New Roman" w:hAnsi="Times New Roman" w:cs="Times New Roman"/>
                <w:sz w:val="20"/>
                <w:szCs w:val="20"/>
              </w:rPr>
              <w:t xml:space="preserve">the PUCCH transmission is in SBFD symbols </w:t>
            </w:r>
            <w:r w:rsidRPr="00634870">
              <w:rPr>
                <w:rFonts w:ascii="Times New Roman" w:hAnsi="Times New Roman" w:cs="Times New Roman"/>
                <w:color w:val="EE0000"/>
                <w:sz w:val="20"/>
                <w:szCs w:val="20"/>
              </w:rPr>
              <w:t xml:space="preserve">and associated with a PRACH in the second PRACH occasions, </w:t>
            </w:r>
            <w:r w:rsidRPr="00387556">
              <w:rPr>
                <w:rFonts w:ascii="Times New Roman" w:hAnsi="Times New Roman" w:cs="Times New Roman"/>
                <w:color w:val="EE0000"/>
                <w:sz w:val="20"/>
                <w:szCs w:val="20"/>
                <w:highlight w:val="yellow"/>
              </w:rPr>
              <w:t>or the PUCCH transmission is in SBFD symbols in the RRC_CONNECTED state</w:t>
            </w:r>
            <w:r w:rsidRPr="00387556">
              <w:rPr>
                <w:rFonts w:ascii="Times New Roman" w:hAnsi="Times New Roman" w:cs="Times New Roman"/>
                <w:sz w:val="20"/>
                <w:szCs w:val="20"/>
                <w:highlight w:val="yellow"/>
              </w:rPr>
              <w:t>,</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tc>
      </w:tr>
    </w:tbl>
    <w:p w14:paraId="0E2078DF" w14:textId="50264219"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The highlighted part was controversial, and we </w:t>
      </w:r>
      <w:r w:rsidR="005E75BF" w:rsidRPr="00B57844">
        <w:rPr>
          <w:rFonts w:ascii="Times New Roman" w:hAnsi="Times New Roman" w:cs="Times New Roman" w:hint="eastAsia"/>
          <w:sz w:val="22"/>
          <w:szCs w:val="24"/>
        </w:rPr>
        <w:t>would like to share our views below</w:t>
      </w:r>
      <w:r w:rsidRPr="00B57844">
        <w:rPr>
          <w:rFonts w:ascii="Times New Roman" w:hAnsi="Times New Roman" w:cs="Times New Roman" w:hint="eastAsia"/>
          <w:sz w:val="22"/>
          <w:szCs w:val="24"/>
        </w:rPr>
        <w:t>.</w:t>
      </w:r>
    </w:p>
    <w:p w14:paraId="0EC9A961" w14:textId="5ECF91E3"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In the CONNECTED mode, the UE can also perform CBRA. </w:t>
      </w:r>
      <w:r w:rsidRPr="00B57844">
        <w:rPr>
          <w:rFonts w:ascii="Times New Roman" w:hAnsi="Times New Roman" w:cs="Times New Roman"/>
          <w:sz w:val="22"/>
          <w:szCs w:val="24"/>
        </w:rPr>
        <w:t>I</w:t>
      </w:r>
      <w:r w:rsidRPr="00B57844">
        <w:rPr>
          <w:rFonts w:ascii="Times New Roman" w:hAnsi="Times New Roman" w:cs="Times New Roman" w:hint="eastAsia"/>
          <w:sz w:val="22"/>
          <w:szCs w:val="24"/>
        </w:rPr>
        <w:t xml:space="preserve">n this case, if PRACH is transmitted on the first PRACH occasions, the </w:t>
      </w:r>
      <w:proofErr w:type="spellStart"/>
      <w:r w:rsidRPr="00B57844">
        <w:rPr>
          <w:rFonts w:ascii="Times New Roman" w:hAnsi="Times New Roman" w:cs="Times New Roman" w:hint="eastAsia"/>
          <w:sz w:val="22"/>
          <w:szCs w:val="24"/>
        </w:rPr>
        <w:t>gNB</w:t>
      </w:r>
      <w:proofErr w:type="spellEnd"/>
      <w:r w:rsidRPr="00B57844">
        <w:rPr>
          <w:rFonts w:ascii="Times New Roman" w:hAnsi="Times New Roman" w:cs="Times New Roman" w:hint="eastAsia"/>
          <w:sz w:val="22"/>
          <w:szCs w:val="24"/>
        </w:rPr>
        <w:t xml:space="preserve"> may not know the UE capability of SBFD when scheduling Msg4 PUCCH, e.g. if the prior Msg3 does not convey C-RNTI of the UE. The issue of Msg4 PUCCH in the CONNECTED mode is </w:t>
      </w:r>
      <w:proofErr w:type="gramStart"/>
      <w:r w:rsidRPr="00B57844">
        <w:rPr>
          <w:rFonts w:ascii="Times New Roman" w:hAnsi="Times New Roman" w:cs="Times New Roman"/>
          <w:sz w:val="22"/>
          <w:szCs w:val="24"/>
        </w:rPr>
        <w:t>similar</w:t>
      </w:r>
      <w:r w:rsidRPr="00B57844">
        <w:rPr>
          <w:rFonts w:ascii="Times New Roman" w:hAnsi="Times New Roman" w:cs="Times New Roman" w:hint="eastAsia"/>
          <w:sz w:val="22"/>
          <w:szCs w:val="24"/>
        </w:rPr>
        <w:t xml:space="preserve"> </w:t>
      </w:r>
      <w:r w:rsidRPr="00B57844">
        <w:rPr>
          <w:rFonts w:ascii="Times New Roman" w:hAnsi="Times New Roman" w:cs="Times New Roman"/>
          <w:sz w:val="22"/>
          <w:szCs w:val="24"/>
        </w:rPr>
        <w:t>to</w:t>
      </w:r>
      <w:proofErr w:type="gramEnd"/>
      <w:r w:rsidRPr="00B57844">
        <w:rPr>
          <w:rFonts w:ascii="Times New Roman" w:hAnsi="Times New Roman" w:cs="Times New Roman" w:hint="eastAsia"/>
          <w:sz w:val="22"/>
          <w:szCs w:val="24"/>
        </w:rPr>
        <w:t xml:space="preserve"> that </w:t>
      </w:r>
      <w:r w:rsidRPr="00B57844">
        <w:rPr>
          <w:rFonts w:ascii="Times New Roman" w:hAnsi="Times New Roman" w:cs="Times New Roman"/>
          <w:sz w:val="22"/>
          <w:szCs w:val="24"/>
        </w:rPr>
        <w:t>in the</w:t>
      </w:r>
      <w:r w:rsidRPr="00B57844">
        <w:rPr>
          <w:rFonts w:ascii="Times New Roman" w:hAnsi="Times New Roman" w:cs="Times New Roman" w:hint="eastAsia"/>
          <w:sz w:val="22"/>
          <w:szCs w:val="24"/>
        </w:rPr>
        <w:t xml:space="preserve"> </w:t>
      </w:r>
      <w:r w:rsidRPr="00B57844">
        <w:rPr>
          <w:rFonts w:ascii="Times New Roman" w:hAnsi="Times New Roman" w:cs="Times New Roman"/>
          <w:sz w:val="22"/>
          <w:szCs w:val="24"/>
        </w:rPr>
        <w:t>initial</w:t>
      </w:r>
      <w:r w:rsidRPr="00B57844">
        <w:rPr>
          <w:rFonts w:ascii="Times New Roman" w:hAnsi="Times New Roman" w:cs="Times New Roman" w:hint="eastAsia"/>
          <w:sz w:val="22"/>
          <w:szCs w:val="24"/>
        </w:rPr>
        <w:t xml:space="preserve"> access. Therefore, regardless of the RRC state, same principle </w:t>
      </w:r>
      <w:r w:rsidR="00FA5E6C" w:rsidRPr="00B57844">
        <w:rPr>
          <w:rFonts w:ascii="Times New Roman" w:hAnsi="Times New Roman" w:cs="Times New Roman" w:hint="eastAsia"/>
          <w:sz w:val="22"/>
          <w:szCs w:val="24"/>
        </w:rPr>
        <w:t xml:space="preserve">for Msg4 PUCCH in the SBFD symbols </w:t>
      </w:r>
      <w:r w:rsidRPr="00B57844">
        <w:rPr>
          <w:rFonts w:ascii="Times New Roman" w:hAnsi="Times New Roman" w:cs="Times New Roman" w:hint="eastAsia"/>
          <w:sz w:val="22"/>
          <w:szCs w:val="24"/>
        </w:rPr>
        <w:t xml:space="preserve">should be followed, i.e., </w:t>
      </w:r>
      <w:r w:rsidRPr="00B57844">
        <w:rPr>
          <w:rFonts w:ascii="Times New Roman" w:hAnsi="Times New Roman" w:cs="Times New Roman" w:hint="eastAsia"/>
          <w:i/>
          <w:iCs/>
          <w:sz w:val="22"/>
          <w:szCs w:val="24"/>
        </w:rPr>
        <w:t>p0-nominal-sbfd</w:t>
      </w:r>
      <w:r w:rsidRPr="00B57844">
        <w:rPr>
          <w:rFonts w:ascii="Times New Roman" w:hAnsi="Times New Roman" w:cs="Times New Roman" w:hint="eastAsia"/>
          <w:sz w:val="22"/>
          <w:szCs w:val="24"/>
        </w:rPr>
        <w:t xml:space="preserve"> is used only if the associated PRACH is transmitted in the second PRACH occasions. </w:t>
      </w:r>
    </w:p>
    <w:p w14:paraId="6973A1B6" w14:textId="77777777"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For PUCCH other than Msg4 PUCCH, if it is in SBFD symbols, </w:t>
      </w:r>
      <w:r w:rsidRPr="00B57844">
        <w:rPr>
          <w:rFonts w:ascii="Times New Roman" w:hAnsi="Times New Roman" w:cs="Times New Roman"/>
          <w:i/>
          <w:iCs/>
          <w:sz w:val="22"/>
          <w:szCs w:val="24"/>
        </w:rPr>
        <w:t>p0-nominal-sbfd</w:t>
      </w:r>
      <w:r w:rsidRPr="00B57844">
        <w:rPr>
          <w:rFonts w:ascii="Times New Roman" w:hAnsi="Times New Roman" w:cs="Times New Roman"/>
          <w:sz w:val="22"/>
          <w:szCs w:val="24"/>
        </w:rPr>
        <w:t xml:space="preserve"> is used.</w:t>
      </w:r>
    </w:p>
    <w:p w14:paraId="140FBB28" w14:textId="0DED333C"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With the above, TP#</w:t>
      </w:r>
      <w:r w:rsidR="00432962" w:rsidRPr="00B57844">
        <w:rPr>
          <w:rFonts w:ascii="Times New Roman" w:hAnsi="Times New Roman" w:cs="Times New Roman" w:hint="eastAsia"/>
          <w:sz w:val="22"/>
          <w:szCs w:val="24"/>
        </w:rPr>
        <w:t>5</w:t>
      </w:r>
      <w:r w:rsidRPr="00B57844">
        <w:rPr>
          <w:rFonts w:ascii="Times New Roman" w:hAnsi="Times New Roman" w:cs="Times New Roman" w:hint="eastAsia"/>
          <w:sz w:val="22"/>
          <w:szCs w:val="24"/>
        </w:rPr>
        <w:t xml:space="preserve"> is suggested.</w:t>
      </w:r>
    </w:p>
    <w:p w14:paraId="4DC71DFD" w14:textId="43DEB745" w:rsidR="00E938F9" w:rsidRPr="00B57844" w:rsidRDefault="00F57FE2" w:rsidP="00E60D94">
      <w:pPr>
        <w:spacing w:before="120"/>
        <w:rPr>
          <w:rFonts w:ascii="Times New Roman" w:hAnsi="Times New Roman" w:cs="Times New Roman"/>
          <w:b/>
          <w:snapToGrid w:val="0"/>
          <w:kern w:val="0"/>
          <w:sz w:val="22"/>
        </w:rPr>
      </w:pPr>
      <w:r w:rsidRPr="00B57844">
        <w:rPr>
          <w:rFonts w:ascii="Times New Roman" w:hAnsi="Times New Roman" w:cs="Times New Roman" w:hint="eastAsia"/>
          <w:b/>
          <w:bCs/>
          <w:sz w:val="22"/>
          <w:szCs w:val="24"/>
        </w:rPr>
        <w:t xml:space="preserve">Proposal </w:t>
      </w:r>
      <w:r w:rsidR="00432962" w:rsidRPr="00B57844">
        <w:rPr>
          <w:rFonts w:ascii="Times New Roman" w:hAnsi="Times New Roman" w:cs="Times New Roman" w:hint="eastAsia"/>
          <w:b/>
          <w:bCs/>
          <w:sz w:val="22"/>
          <w:szCs w:val="24"/>
        </w:rPr>
        <w:t>5</w:t>
      </w:r>
      <w:r w:rsidRPr="00B57844">
        <w:rPr>
          <w:rFonts w:ascii="Times New Roman" w:hAnsi="Times New Roman" w:cs="Times New Roman" w:hint="eastAsia"/>
          <w:b/>
          <w:bCs/>
          <w:sz w:val="22"/>
          <w:szCs w:val="24"/>
        </w:rPr>
        <w:t>: Adopt TP#</w:t>
      </w:r>
      <w:r w:rsidR="00432962" w:rsidRPr="00B57844">
        <w:rPr>
          <w:rFonts w:ascii="Times New Roman" w:hAnsi="Times New Roman" w:cs="Times New Roman" w:hint="eastAsia"/>
          <w:b/>
          <w:bCs/>
          <w:sz w:val="22"/>
          <w:szCs w:val="24"/>
        </w:rPr>
        <w:t>5</w:t>
      </w:r>
      <w:r w:rsidRPr="00B57844">
        <w:rPr>
          <w:rFonts w:ascii="Times New Roman" w:hAnsi="Times New Roman" w:cs="Times New Roman" w:hint="eastAsia"/>
          <w:b/>
          <w:bCs/>
          <w:sz w:val="22"/>
          <w:szCs w:val="24"/>
        </w:rPr>
        <w:t xml:space="preserve"> </w:t>
      </w:r>
      <w:r w:rsidRPr="00B57844">
        <w:rPr>
          <w:rFonts w:ascii="Times New Roman" w:hAnsi="Times New Roman" w:cs="Times New Roman"/>
          <w:b/>
          <w:snapToGrid w:val="0"/>
          <w:kern w:val="0"/>
          <w:sz w:val="22"/>
        </w:rPr>
        <w:t>for TS 38.21</w:t>
      </w:r>
      <w:r w:rsidRPr="00B57844">
        <w:rPr>
          <w:rFonts w:ascii="Times New Roman" w:hAnsi="Times New Roman" w:cs="Times New Roman" w:hint="eastAsia"/>
          <w:b/>
          <w:snapToGrid w:val="0"/>
          <w:kern w:val="0"/>
          <w:sz w:val="22"/>
        </w:rPr>
        <w:t xml:space="preserve">3 to correctly capture the case where </w:t>
      </w:r>
      <w:r w:rsidRPr="00B57844">
        <w:rPr>
          <w:rFonts w:ascii="Times New Roman" w:hAnsi="Times New Roman" w:cs="Times New Roman"/>
          <w:b/>
          <w:i/>
          <w:iCs/>
          <w:snapToGrid w:val="0"/>
          <w:kern w:val="0"/>
          <w:sz w:val="22"/>
        </w:rPr>
        <w:t>p0-nominal-sbfd</w:t>
      </w:r>
      <w:r w:rsidRPr="00B57844">
        <w:rPr>
          <w:rFonts w:ascii="Times New Roman" w:hAnsi="Times New Roman" w:cs="Times New Roman" w:hint="eastAsia"/>
          <w:b/>
          <w:snapToGrid w:val="0"/>
          <w:kern w:val="0"/>
          <w:sz w:val="22"/>
        </w:rPr>
        <w:t xml:space="preserve"> is used for PUCCH.</w:t>
      </w:r>
    </w:p>
    <w:p w14:paraId="282DFA70" w14:textId="6D6CD603" w:rsidR="003971B9" w:rsidRDefault="002E3DCF" w:rsidP="002432DD">
      <w:pPr>
        <w:pStyle w:val="Heading1"/>
        <w:keepNext w:val="0"/>
        <w:rPr>
          <w:rFonts w:eastAsiaTheme="minorEastAsia"/>
          <w:b/>
          <w:bCs w:val="0"/>
          <w:snapToGrid w:val="0"/>
          <w:sz w:val="32"/>
          <w:szCs w:val="28"/>
          <w:lang w:eastAsia="zh-CN"/>
        </w:rPr>
      </w:pPr>
      <w:r w:rsidRPr="003670F3">
        <w:rPr>
          <w:b/>
          <w:bCs w:val="0"/>
          <w:snapToGrid w:val="0"/>
          <w:sz w:val="32"/>
          <w:szCs w:val="28"/>
        </w:rPr>
        <w:t>Conclusion</w:t>
      </w:r>
    </w:p>
    <w:p w14:paraId="21A9FB49" w14:textId="77777777" w:rsidR="00E24783" w:rsidRDefault="00E24783" w:rsidP="00432962">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2E160470" w14:textId="43067A91" w:rsidR="00E24783" w:rsidRPr="00930001" w:rsidRDefault="00E24783" w:rsidP="00E24783">
      <w:pPr>
        <w:spacing w:before="120"/>
        <w:rPr>
          <w:rFonts w:ascii="Times New Roman" w:hAnsi="Times New Roman" w:cs="Times New Roman"/>
          <w:sz w:val="22"/>
          <w:szCs w:val="24"/>
        </w:rPr>
      </w:pPr>
      <w:r w:rsidRPr="00930001">
        <w:rPr>
          <w:rFonts w:ascii="Times New Roman" w:hAnsi="Times New Roman" w:cs="Times New Roman"/>
          <w:sz w:val="22"/>
          <w:szCs w:val="24"/>
        </w:rPr>
        <w:t xml:space="preserve">According to the discussions </w:t>
      </w:r>
      <w:r w:rsidRPr="00930001">
        <w:rPr>
          <w:rFonts w:ascii="Times New Roman" w:hAnsi="Times New Roman" w:cs="Times New Roman" w:hint="eastAsia"/>
          <w:sz w:val="22"/>
          <w:szCs w:val="24"/>
        </w:rPr>
        <w:t>in 2.1</w:t>
      </w:r>
      <w:r w:rsidRPr="00930001">
        <w:rPr>
          <w:rFonts w:ascii="Times New Roman" w:hAnsi="Times New Roman" w:cs="Times New Roman"/>
          <w:sz w:val="22"/>
          <w:szCs w:val="24"/>
        </w:rPr>
        <w:t xml:space="preserve">, we have the following proposals. </w:t>
      </w:r>
    </w:p>
    <w:p w14:paraId="2D060623" w14:textId="3F8D2001" w:rsidR="00432962" w:rsidRPr="00930001"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Pr="00930001">
        <w:rPr>
          <w:rFonts w:ascii="Times New Roman" w:hAnsi="Times New Roman" w:cs="Times New Roman" w:hint="eastAsia"/>
          <w:b/>
          <w:bCs/>
          <w:sz w:val="22"/>
          <w:szCs w:val="24"/>
        </w:rPr>
        <w:t>1: Adopt TP#1 for TS 38.213 on SBFD configuration.</w:t>
      </w:r>
    </w:p>
    <w:p w14:paraId="6826E429" w14:textId="7A199DF9" w:rsidR="00432962" w:rsidRPr="00930001"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Pr="00930001">
        <w:rPr>
          <w:rFonts w:ascii="Times New Roman" w:hAnsi="Times New Roman" w:cs="Times New Roman" w:hint="eastAsia"/>
          <w:b/>
          <w:bCs/>
          <w:sz w:val="22"/>
          <w:szCs w:val="24"/>
        </w:rPr>
        <w:t>2</w:t>
      </w:r>
      <w:r w:rsidRPr="00930001">
        <w:rPr>
          <w:rFonts w:ascii="Times New Roman" w:hAnsi="Times New Roman" w:cs="Times New Roman"/>
          <w:b/>
          <w:bCs/>
          <w:sz w:val="22"/>
          <w:szCs w:val="24"/>
        </w:rPr>
        <w:t xml:space="preserve">: </w:t>
      </w:r>
      <w:r w:rsidRPr="00930001">
        <w:rPr>
          <w:rFonts w:ascii="Times New Roman" w:hAnsi="Times New Roman" w:cs="Times New Roman" w:hint="eastAsia"/>
          <w:b/>
          <w:bCs/>
          <w:sz w:val="22"/>
          <w:szCs w:val="24"/>
        </w:rPr>
        <w:t>Adopt TP#2 for TS 38.213 on PUSCH power control.</w:t>
      </w:r>
    </w:p>
    <w:p w14:paraId="1711A8CA" w14:textId="6869E5A4" w:rsidR="00432962" w:rsidRPr="00930001"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Pr="00930001">
        <w:rPr>
          <w:rFonts w:ascii="Times New Roman" w:hAnsi="Times New Roman" w:cs="Times New Roman" w:hint="eastAsia"/>
          <w:b/>
          <w:bCs/>
          <w:sz w:val="22"/>
          <w:szCs w:val="24"/>
        </w:rPr>
        <w:t>3</w:t>
      </w:r>
      <w:r w:rsidRPr="00930001">
        <w:rPr>
          <w:rFonts w:ascii="Times New Roman" w:hAnsi="Times New Roman" w:cs="Times New Roman"/>
          <w:b/>
          <w:bCs/>
          <w:sz w:val="22"/>
          <w:szCs w:val="24"/>
        </w:rPr>
        <w:t xml:space="preserve">: </w:t>
      </w:r>
      <w:r w:rsidRPr="00930001">
        <w:rPr>
          <w:rFonts w:ascii="Times New Roman" w:hAnsi="Times New Roman" w:cs="Times New Roman" w:hint="eastAsia"/>
          <w:b/>
          <w:bCs/>
          <w:sz w:val="22"/>
          <w:szCs w:val="24"/>
        </w:rPr>
        <w:t xml:space="preserve">Adopt TP#3 for TS 38.214 on HARQ process ID allocation for PDSCH/PUSCH, </w:t>
      </w:r>
      <w:r w:rsidRPr="00930001">
        <w:rPr>
          <w:rFonts w:ascii="Times New Roman" w:hAnsi="Times New Roman" w:cs="Times New Roman"/>
          <w:b/>
          <w:bCs/>
          <w:sz w:val="22"/>
          <w:szCs w:val="24"/>
        </w:rPr>
        <w:t>which is a mirror version of the latest TP discussed</w:t>
      </w:r>
      <w:r w:rsidRPr="00930001">
        <w:rPr>
          <w:rFonts w:ascii="Times New Roman" w:hAnsi="Times New Roman" w:cs="Times New Roman" w:hint="eastAsia"/>
          <w:b/>
          <w:bCs/>
          <w:sz w:val="22"/>
          <w:szCs w:val="24"/>
        </w:rPr>
        <w:t xml:space="preserve"> in RAN1#123.</w:t>
      </w:r>
    </w:p>
    <w:p w14:paraId="1359B6C0" w14:textId="77777777" w:rsidR="00432962" w:rsidRPr="00930001"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Pr="00930001">
        <w:rPr>
          <w:rFonts w:ascii="Times New Roman" w:hAnsi="Times New Roman" w:cs="Times New Roman" w:hint="eastAsia"/>
          <w:b/>
          <w:bCs/>
          <w:sz w:val="22"/>
          <w:szCs w:val="24"/>
        </w:rPr>
        <w:t>4</w:t>
      </w:r>
      <w:r w:rsidRPr="00930001">
        <w:rPr>
          <w:rFonts w:ascii="Times New Roman" w:hAnsi="Times New Roman" w:cs="Times New Roman"/>
          <w:b/>
          <w:bCs/>
          <w:sz w:val="22"/>
          <w:szCs w:val="24"/>
        </w:rPr>
        <w:t xml:space="preserve">: </w:t>
      </w:r>
      <w:r w:rsidRPr="00930001">
        <w:rPr>
          <w:rFonts w:ascii="Times New Roman" w:hAnsi="Times New Roman" w:cs="Times New Roman" w:hint="eastAsia"/>
          <w:b/>
          <w:bCs/>
          <w:sz w:val="22"/>
          <w:szCs w:val="24"/>
        </w:rPr>
        <w:t xml:space="preserve">Adopt TP#4 for TS 38.214 on </w:t>
      </w:r>
      <w:r w:rsidRPr="00930001">
        <w:rPr>
          <w:rFonts w:ascii="Times New Roman" w:hAnsi="Times New Roman" w:cs="Times New Roman"/>
          <w:b/>
          <w:bCs/>
          <w:sz w:val="22"/>
          <w:szCs w:val="24"/>
        </w:rPr>
        <w:t>determin</w:t>
      </w:r>
      <w:r w:rsidRPr="00930001">
        <w:rPr>
          <w:rFonts w:ascii="Times New Roman" w:hAnsi="Times New Roman" w:cs="Times New Roman" w:hint="eastAsia"/>
          <w:b/>
          <w:bCs/>
          <w:sz w:val="22"/>
          <w:szCs w:val="24"/>
        </w:rPr>
        <w:t xml:space="preserve">ing precoding matrices within a CSI </w:t>
      </w:r>
      <w:proofErr w:type="spellStart"/>
      <w:r w:rsidRPr="00930001">
        <w:rPr>
          <w:rFonts w:ascii="Times New Roman" w:hAnsi="Times New Roman" w:cs="Times New Roman" w:hint="eastAsia"/>
          <w:b/>
          <w:bCs/>
          <w:sz w:val="22"/>
          <w:szCs w:val="24"/>
        </w:rPr>
        <w:t>subband</w:t>
      </w:r>
      <w:proofErr w:type="spellEnd"/>
      <w:r w:rsidRPr="00930001">
        <w:rPr>
          <w:rFonts w:ascii="Times New Roman" w:hAnsi="Times New Roman" w:cs="Times New Roman" w:hint="eastAsia"/>
          <w:b/>
          <w:bCs/>
          <w:sz w:val="22"/>
          <w:szCs w:val="24"/>
        </w:rPr>
        <w:t>.</w:t>
      </w:r>
    </w:p>
    <w:p w14:paraId="3BF1F3AE" w14:textId="3D0D706A" w:rsidR="00E24783" w:rsidRPr="002F06B4" w:rsidRDefault="00E24783" w:rsidP="00432962">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7C4FE118" w14:textId="0133A164" w:rsidR="00EB4148" w:rsidRPr="00930001" w:rsidRDefault="001D05F6" w:rsidP="002F06B4">
      <w:pPr>
        <w:spacing w:before="120"/>
        <w:rPr>
          <w:rFonts w:ascii="Times New Roman" w:hAnsi="Times New Roman" w:cs="Times New Roman"/>
          <w:sz w:val="22"/>
          <w:szCs w:val="24"/>
        </w:rPr>
      </w:pPr>
      <w:r w:rsidRPr="00930001">
        <w:rPr>
          <w:rFonts w:ascii="Times New Roman" w:hAnsi="Times New Roman" w:cs="Times New Roman"/>
          <w:sz w:val="22"/>
          <w:szCs w:val="24"/>
        </w:rPr>
        <w:t xml:space="preserve">According to the discussions </w:t>
      </w:r>
      <w:r w:rsidR="00E24783" w:rsidRPr="00930001">
        <w:rPr>
          <w:rFonts w:ascii="Times New Roman" w:hAnsi="Times New Roman" w:cs="Times New Roman" w:hint="eastAsia"/>
          <w:sz w:val="22"/>
          <w:szCs w:val="24"/>
        </w:rPr>
        <w:t>in 2.2</w:t>
      </w:r>
      <w:r w:rsidRPr="00930001">
        <w:rPr>
          <w:rFonts w:ascii="Times New Roman" w:hAnsi="Times New Roman" w:cs="Times New Roman"/>
          <w:sz w:val="22"/>
          <w:szCs w:val="24"/>
        </w:rPr>
        <w:t xml:space="preserve">, we have the following proposals. </w:t>
      </w:r>
      <w:bookmarkEnd w:id="0"/>
    </w:p>
    <w:p w14:paraId="1C3CC51E" w14:textId="014ADB59" w:rsidR="00062D0F" w:rsidRPr="00930001" w:rsidRDefault="00432962" w:rsidP="002F06B4">
      <w:pPr>
        <w:spacing w:before="120"/>
        <w:rPr>
          <w:rFonts w:ascii="Times New Roman" w:hAnsi="Times New Roman" w:cs="Times New Roman"/>
          <w:b/>
          <w:snapToGrid w:val="0"/>
          <w:kern w:val="0"/>
          <w:sz w:val="22"/>
        </w:rPr>
      </w:pPr>
      <w:r w:rsidRPr="00930001">
        <w:rPr>
          <w:rFonts w:ascii="Times New Roman" w:hAnsi="Times New Roman" w:cs="Times New Roman" w:hint="eastAsia"/>
          <w:b/>
          <w:bCs/>
          <w:sz w:val="22"/>
          <w:szCs w:val="24"/>
        </w:rPr>
        <w:t xml:space="preserve">Proposal 5: Adopt TP#5 </w:t>
      </w:r>
      <w:r w:rsidRPr="00930001">
        <w:rPr>
          <w:rFonts w:ascii="Times New Roman" w:hAnsi="Times New Roman" w:cs="Times New Roman"/>
          <w:b/>
          <w:snapToGrid w:val="0"/>
          <w:kern w:val="0"/>
          <w:sz w:val="22"/>
        </w:rPr>
        <w:t>for TS 38.21</w:t>
      </w:r>
      <w:r w:rsidRPr="00930001">
        <w:rPr>
          <w:rFonts w:ascii="Times New Roman" w:hAnsi="Times New Roman" w:cs="Times New Roman" w:hint="eastAsia"/>
          <w:b/>
          <w:snapToGrid w:val="0"/>
          <w:kern w:val="0"/>
          <w:sz w:val="22"/>
        </w:rPr>
        <w:t xml:space="preserve">3 to correctly capture the case where </w:t>
      </w:r>
      <w:r w:rsidRPr="00930001">
        <w:rPr>
          <w:rFonts w:ascii="Times New Roman" w:hAnsi="Times New Roman" w:cs="Times New Roman"/>
          <w:b/>
          <w:i/>
          <w:iCs/>
          <w:snapToGrid w:val="0"/>
          <w:kern w:val="0"/>
          <w:sz w:val="22"/>
        </w:rPr>
        <w:t>p0-nominal-sbfd</w:t>
      </w:r>
      <w:r w:rsidRPr="00930001">
        <w:rPr>
          <w:rFonts w:ascii="Times New Roman" w:hAnsi="Times New Roman" w:cs="Times New Roman" w:hint="eastAsia"/>
          <w:b/>
          <w:snapToGrid w:val="0"/>
          <w:kern w:val="0"/>
          <w:sz w:val="22"/>
        </w:rPr>
        <w:t xml:space="preserve"> is used for PUCCH.</w:t>
      </w:r>
    </w:p>
    <w:p w14:paraId="6DBF3328" w14:textId="77777777" w:rsidR="002F06B4" w:rsidRPr="004F181B" w:rsidRDefault="002F06B4" w:rsidP="002F06B4">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Pr="004F181B">
        <w:rPr>
          <w:rFonts w:ascii="Arial" w:hAnsi="Arial" w:cs="Times New Roman" w:hint="eastAsia"/>
          <w:b/>
          <w:snapToGrid w:val="0"/>
          <w:kern w:val="28"/>
          <w:sz w:val="32"/>
          <w:szCs w:val="28"/>
        </w:rPr>
        <w:t>s</w:t>
      </w:r>
    </w:p>
    <w:p w14:paraId="1214C910" w14:textId="77FF7C98" w:rsidR="002F06B4" w:rsidRPr="00BD1D40" w:rsidRDefault="002F06B4" w:rsidP="00BD1D40">
      <w:pPr>
        <w:pStyle w:val="Heading2"/>
        <w:numPr>
          <w:ilvl w:val="0"/>
          <w:numId w:val="0"/>
        </w:numPr>
        <w:spacing w:beforeLines="150" w:before="360"/>
        <w:rPr>
          <w:rFonts w:eastAsiaTheme="minorEastAsia"/>
          <w:b/>
          <w:bCs/>
          <w:snapToGrid w:val="0"/>
          <w:sz w:val="28"/>
          <w:szCs w:val="28"/>
          <w:lang w:eastAsia="zh-CN"/>
        </w:rPr>
      </w:pPr>
      <w:r w:rsidRPr="00BD1D40">
        <w:rPr>
          <w:rFonts w:eastAsiaTheme="minorEastAsia" w:hint="eastAsia"/>
          <w:b/>
          <w:bCs/>
          <w:snapToGrid w:val="0"/>
          <w:sz w:val="28"/>
          <w:szCs w:val="28"/>
          <w:lang w:eastAsia="zh-CN"/>
        </w:rPr>
        <w:t>TP#1 for TS 38.213</w:t>
      </w:r>
      <w:r w:rsidR="00710210"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028C" w14:paraId="4D36047A" w14:textId="77777777" w:rsidTr="0020396B">
        <w:tc>
          <w:tcPr>
            <w:tcW w:w="9640" w:type="dxa"/>
            <w:gridSpan w:val="11"/>
          </w:tcPr>
          <w:p w14:paraId="4838FC5B" w14:textId="77777777" w:rsidR="0035028C" w:rsidRDefault="0035028C" w:rsidP="0020396B">
            <w:pPr>
              <w:pStyle w:val="CRCoverPage"/>
              <w:spacing w:after="0"/>
              <w:rPr>
                <w:noProof/>
                <w:sz w:val="8"/>
                <w:szCs w:val="8"/>
              </w:rPr>
            </w:pPr>
          </w:p>
        </w:tc>
      </w:tr>
      <w:tr w:rsidR="0035028C" w14:paraId="6A2A9C20" w14:textId="77777777" w:rsidTr="0020396B">
        <w:tc>
          <w:tcPr>
            <w:tcW w:w="1843" w:type="dxa"/>
            <w:tcBorders>
              <w:top w:val="single" w:sz="4" w:space="0" w:color="auto"/>
              <w:left w:val="single" w:sz="4" w:space="0" w:color="auto"/>
            </w:tcBorders>
          </w:tcPr>
          <w:p w14:paraId="2C5698DC" w14:textId="77777777" w:rsidR="0035028C" w:rsidRDefault="0035028C" w:rsidP="002039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32EFEA" w14:textId="4BF6C669" w:rsidR="0035028C" w:rsidRPr="0035028C" w:rsidRDefault="0035028C" w:rsidP="0020396B">
            <w:pPr>
              <w:pStyle w:val="CRCoverPage"/>
              <w:spacing w:after="0"/>
              <w:ind w:left="100"/>
              <w:rPr>
                <w:rFonts w:eastAsiaTheme="minorEastAsia"/>
                <w:noProof/>
                <w:lang w:eastAsia="zh-CN"/>
              </w:rPr>
            </w:pPr>
            <w:r>
              <w:rPr>
                <w:rFonts w:eastAsiaTheme="minorEastAsia" w:hint="eastAsia"/>
                <w:noProof/>
                <w:lang w:eastAsia="zh-CN"/>
              </w:rPr>
              <w:t>Correction on SBFD configuration</w:t>
            </w:r>
          </w:p>
        </w:tc>
      </w:tr>
      <w:tr w:rsidR="0035028C" w14:paraId="270A7DAC" w14:textId="77777777" w:rsidTr="0020396B">
        <w:tc>
          <w:tcPr>
            <w:tcW w:w="1843" w:type="dxa"/>
            <w:tcBorders>
              <w:left w:val="single" w:sz="4" w:space="0" w:color="auto"/>
            </w:tcBorders>
          </w:tcPr>
          <w:p w14:paraId="7FB479B2" w14:textId="77777777" w:rsidR="0035028C" w:rsidRDefault="0035028C" w:rsidP="0020396B">
            <w:pPr>
              <w:pStyle w:val="CRCoverPage"/>
              <w:spacing w:after="0"/>
              <w:rPr>
                <w:b/>
                <w:i/>
                <w:noProof/>
                <w:sz w:val="8"/>
                <w:szCs w:val="8"/>
              </w:rPr>
            </w:pPr>
          </w:p>
        </w:tc>
        <w:tc>
          <w:tcPr>
            <w:tcW w:w="7797" w:type="dxa"/>
            <w:gridSpan w:val="10"/>
            <w:tcBorders>
              <w:right w:val="single" w:sz="4" w:space="0" w:color="auto"/>
            </w:tcBorders>
          </w:tcPr>
          <w:p w14:paraId="49ADAE74" w14:textId="77777777" w:rsidR="0035028C" w:rsidRDefault="0035028C" w:rsidP="0020396B">
            <w:pPr>
              <w:pStyle w:val="CRCoverPage"/>
              <w:spacing w:after="0"/>
              <w:rPr>
                <w:noProof/>
                <w:sz w:val="8"/>
                <w:szCs w:val="8"/>
              </w:rPr>
            </w:pPr>
          </w:p>
        </w:tc>
      </w:tr>
      <w:tr w:rsidR="0035028C" w14:paraId="7ACF6D21" w14:textId="77777777" w:rsidTr="0020396B">
        <w:tc>
          <w:tcPr>
            <w:tcW w:w="1843" w:type="dxa"/>
            <w:tcBorders>
              <w:left w:val="single" w:sz="4" w:space="0" w:color="auto"/>
            </w:tcBorders>
          </w:tcPr>
          <w:p w14:paraId="5883E7AE" w14:textId="77777777" w:rsidR="0035028C" w:rsidRDefault="0035028C" w:rsidP="002039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BE0E4" w14:textId="77777777" w:rsidR="0035028C" w:rsidRPr="005949B4" w:rsidRDefault="0035028C" w:rsidP="0020396B">
            <w:pPr>
              <w:pStyle w:val="CRCoverPage"/>
              <w:spacing w:after="0"/>
              <w:ind w:left="100"/>
              <w:rPr>
                <w:rFonts w:eastAsiaTheme="minorEastAsia"/>
                <w:noProof/>
                <w:lang w:eastAsia="zh-CN"/>
              </w:rPr>
            </w:pPr>
            <w:r>
              <w:rPr>
                <w:rFonts w:eastAsiaTheme="minorEastAsia" w:hint="eastAsia"/>
                <w:lang w:eastAsia="zh-CN"/>
              </w:rPr>
              <w:t>Fujitsu</w:t>
            </w:r>
          </w:p>
        </w:tc>
      </w:tr>
      <w:tr w:rsidR="0035028C" w14:paraId="348311BA" w14:textId="77777777" w:rsidTr="0020396B">
        <w:tc>
          <w:tcPr>
            <w:tcW w:w="1843" w:type="dxa"/>
            <w:tcBorders>
              <w:left w:val="single" w:sz="4" w:space="0" w:color="auto"/>
            </w:tcBorders>
          </w:tcPr>
          <w:p w14:paraId="029A972F" w14:textId="77777777" w:rsidR="0035028C" w:rsidRDefault="0035028C" w:rsidP="0020396B">
            <w:pPr>
              <w:pStyle w:val="CRCoverPage"/>
              <w:tabs>
                <w:tab w:val="right" w:pos="1759"/>
              </w:tabs>
              <w:spacing w:after="0"/>
              <w:rPr>
                <w:b/>
                <w:i/>
                <w:noProof/>
              </w:rPr>
            </w:pPr>
            <w:r>
              <w:rPr>
                <w:b/>
                <w:i/>
                <w:noProof/>
              </w:rPr>
              <w:lastRenderedPageBreak/>
              <w:t>Source to TSG:</w:t>
            </w:r>
          </w:p>
        </w:tc>
        <w:tc>
          <w:tcPr>
            <w:tcW w:w="7797" w:type="dxa"/>
            <w:gridSpan w:val="10"/>
            <w:tcBorders>
              <w:right w:val="single" w:sz="4" w:space="0" w:color="auto"/>
            </w:tcBorders>
            <w:shd w:val="pct30" w:color="FFFF00" w:fill="auto"/>
          </w:tcPr>
          <w:p w14:paraId="7FA693DA" w14:textId="77777777" w:rsidR="0035028C" w:rsidRPr="005949B4" w:rsidRDefault="0035028C" w:rsidP="0020396B">
            <w:pPr>
              <w:pStyle w:val="CRCoverPage"/>
              <w:spacing w:after="0"/>
              <w:ind w:left="100"/>
              <w:rPr>
                <w:rFonts w:eastAsiaTheme="minorEastAsia"/>
                <w:noProof/>
                <w:lang w:eastAsia="zh-CN"/>
              </w:rPr>
            </w:pPr>
          </w:p>
        </w:tc>
      </w:tr>
      <w:tr w:rsidR="0035028C" w14:paraId="4436DC17" w14:textId="77777777" w:rsidTr="0020396B">
        <w:tc>
          <w:tcPr>
            <w:tcW w:w="1843" w:type="dxa"/>
            <w:tcBorders>
              <w:left w:val="single" w:sz="4" w:space="0" w:color="auto"/>
            </w:tcBorders>
          </w:tcPr>
          <w:p w14:paraId="234BDCF8" w14:textId="77777777" w:rsidR="0035028C" w:rsidRDefault="0035028C" w:rsidP="0020396B">
            <w:pPr>
              <w:pStyle w:val="CRCoverPage"/>
              <w:spacing w:after="0"/>
              <w:rPr>
                <w:b/>
                <w:i/>
                <w:noProof/>
                <w:sz w:val="8"/>
                <w:szCs w:val="8"/>
              </w:rPr>
            </w:pPr>
          </w:p>
        </w:tc>
        <w:tc>
          <w:tcPr>
            <w:tcW w:w="7797" w:type="dxa"/>
            <w:gridSpan w:val="10"/>
            <w:tcBorders>
              <w:right w:val="single" w:sz="4" w:space="0" w:color="auto"/>
            </w:tcBorders>
          </w:tcPr>
          <w:p w14:paraId="3068EC1D" w14:textId="77777777" w:rsidR="0035028C" w:rsidRDefault="0035028C" w:rsidP="0020396B">
            <w:pPr>
              <w:pStyle w:val="CRCoverPage"/>
              <w:spacing w:after="0"/>
              <w:rPr>
                <w:noProof/>
                <w:sz w:val="8"/>
                <w:szCs w:val="8"/>
              </w:rPr>
            </w:pPr>
          </w:p>
        </w:tc>
      </w:tr>
      <w:tr w:rsidR="0035028C" w14:paraId="7EF729EE" w14:textId="77777777" w:rsidTr="0020396B">
        <w:tc>
          <w:tcPr>
            <w:tcW w:w="1843" w:type="dxa"/>
            <w:tcBorders>
              <w:left w:val="single" w:sz="4" w:space="0" w:color="auto"/>
            </w:tcBorders>
          </w:tcPr>
          <w:p w14:paraId="07A64A1B" w14:textId="77777777" w:rsidR="0035028C" w:rsidRDefault="0035028C" w:rsidP="0020396B">
            <w:pPr>
              <w:pStyle w:val="CRCoverPage"/>
              <w:tabs>
                <w:tab w:val="right" w:pos="1759"/>
              </w:tabs>
              <w:spacing w:after="0"/>
              <w:rPr>
                <w:b/>
                <w:i/>
                <w:noProof/>
              </w:rPr>
            </w:pPr>
            <w:r>
              <w:rPr>
                <w:b/>
                <w:i/>
                <w:noProof/>
              </w:rPr>
              <w:t>Work item code:</w:t>
            </w:r>
          </w:p>
        </w:tc>
        <w:tc>
          <w:tcPr>
            <w:tcW w:w="3686" w:type="dxa"/>
            <w:gridSpan w:val="5"/>
            <w:shd w:val="pct30" w:color="FFFF00" w:fill="auto"/>
          </w:tcPr>
          <w:p w14:paraId="1175A8EE" w14:textId="77777777" w:rsidR="0035028C" w:rsidRDefault="0035028C" w:rsidP="0020396B">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69DE71FF" w14:textId="77777777" w:rsidR="0035028C" w:rsidRDefault="0035028C" w:rsidP="0020396B">
            <w:pPr>
              <w:pStyle w:val="CRCoverPage"/>
              <w:spacing w:after="0"/>
              <w:ind w:right="100"/>
              <w:rPr>
                <w:noProof/>
              </w:rPr>
            </w:pPr>
          </w:p>
        </w:tc>
        <w:tc>
          <w:tcPr>
            <w:tcW w:w="1417" w:type="dxa"/>
            <w:gridSpan w:val="3"/>
            <w:tcBorders>
              <w:left w:val="nil"/>
            </w:tcBorders>
          </w:tcPr>
          <w:p w14:paraId="15C8450A" w14:textId="77777777" w:rsidR="0035028C" w:rsidRDefault="0035028C" w:rsidP="002039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D5EB5" w14:textId="77777777" w:rsidR="0035028C" w:rsidRPr="005949B4" w:rsidRDefault="0035028C" w:rsidP="0020396B">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01</w:t>
              </w:r>
              <w:r>
                <w:rPr>
                  <w:noProof/>
                </w:rPr>
                <w:t>-</w:t>
              </w:r>
            </w:fldSimple>
            <w:r>
              <w:rPr>
                <w:rFonts w:eastAsiaTheme="minorEastAsia" w:hint="eastAsia"/>
                <w:noProof/>
                <w:lang w:eastAsia="zh-CN"/>
              </w:rPr>
              <w:t>30</w:t>
            </w:r>
          </w:p>
        </w:tc>
      </w:tr>
      <w:tr w:rsidR="0035028C" w14:paraId="305AED80" w14:textId="77777777" w:rsidTr="0020396B">
        <w:tc>
          <w:tcPr>
            <w:tcW w:w="1843" w:type="dxa"/>
            <w:tcBorders>
              <w:left w:val="single" w:sz="4" w:space="0" w:color="auto"/>
            </w:tcBorders>
          </w:tcPr>
          <w:p w14:paraId="6B108A0B" w14:textId="77777777" w:rsidR="0035028C" w:rsidRDefault="0035028C" w:rsidP="0020396B">
            <w:pPr>
              <w:pStyle w:val="CRCoverPage"/>
              <w:spacing w:after="0"/>
              <w:rPr>
                <w:b/>
                <w:i/>
                <w:noProof/>
                <w:sz w:val="8"/>
                <w:szCs w:val="8"/>
              </w:rPr>
            </w:pPr>
          </w:p>
        </w:tc>
        <w:tc>
          <w:tcPr>
            <w:tcW w:w="1986" w:type="dxa"/>
            <w:gridSpan w:val="4"/>
          </w:tcPr>
          <w:p w14:paraId="748CA820" w14:textId="77777777" w:rsidR="0035028C" w:rsidRDefault="0035028C" w:rsidP="0020396B">
            <w:pPr>
              <w:pStyle w:val="CRCoverPage"/>
              <w:spacing w:after="0"/>
              <w:rPr>
                <w:noProof/>
                <w:sz w:val="8"/>
                <w:szCs w:val="8"/>
              </w:rPr>
            </w:pPr>
          </w:p>
        </w:tc>
        <w:tc>
          <w:tcPr>
            <w:tcW w:w="2267" w:type="dxa"/>
            <w:gridSpan w:val="2"/>
          </w:tcPr>
          <w:p w14:paraId="531AD5A0" w14:textId="77777777" w:rsidR="0035028C" w:rsidRDefault="0035028C" w:rsidP="0020396B">
            <w:pPr>
              <w:pStyle w:val="CRCoverPage"/>
              <w:spacing w:after="0"/>
              <w:rPr>
                <w:noProof/>
                <w:sz w:val="8"/>
                <w:szCs w:val="8"/>
              </w:rPr>
            </w:pPr>
          </w:p>
        </w:tc>
        <w:tc>
          <w:tcPr>
            <w:tcW w:w="1417" w:type="dxa"/>
            <w:gridSpan w:val="3"/>
          </w:tcPr>
          <w:p w14:paraId="47823AA9" w14:textId="77777777" w:rsidR="0035028C" w:rsidRDefault="0035028C" w:rsidP="0020396B">
            <w:pPr>
              <w:pStyle w:val="CRCoverPage"/>
              <w:spacing w:after="0"/>
              <w:rPr>
                <w:noProof/>
                <w:sz w:val="8"/>
                <w:szCs w:val="8"/>
              </w:rPr>
            </w:pPr>
          </w:p>
        </w:tc>
        <w:tc>
          <w:tcPr>
            <w:tcW w:w="2127" w:type="dxa"/>
            <w:tcBorders>
              <w:right w:val="single" w:sz="4" w:space="0" w:color="auto"/>
            </w:tcBorders>
          </w:tcPr>
          <w:p w14:paraId="6A112F92" w14:textId="77777777" w:rsidR="0035028C" w:rsidRDefault="0035028C" w:rsidP="0020396B">
            <w:pPr>
              <w:pStyle w:val="CRCoverPage"/>
              <w:spacing w:after="0"/>
              <w:rPr>
                <w:noProof/>
                <w:sz w:val="8"/>
                <w:szCs w:val="8"/>
              </w:rPr>
            </w:pPr>
          </w:p>
        </w:tc>
      </w:tr>
      <w:tr w:rsidR="0035028C" w14:paraId="5211B466" w14:textId="77777777" w:rsidTr="0020396B">
        <w:trPr>
          <w:cantSplit/>
        </w:trPr>
        <w:tc>
          <w:tcPr>
            <w:tcW w:w="1843" w:type="dxa"/>
            <w:tcBorders>
              <w:left w:val="single" w:sz="4" w:space="0" w:color="auto"/>
            </w:tcBorders>
          </w:tcPr>
          <w:p w14:paraId="2B560BD6" w14:textId="77777777" w:rsidR="0035028C" w:rsidRDefault="0035028C" w:rsidP="0020396B">
            <w:pPr>
              <w:pStyle w:val="CRCoverPage"/>
              <w:tabs>
                <w:tab w:val="right" w:pos="1759"/>
              </w:tabs>
              <w:spacing w:after="0"/>
              <w:rPr>
                <w:b/>
                <w:i/>
                <w:noProof/>
              </w:rPr>
            </w:pPr>
            <w:r>
              <w:rPr>
                <w:b/>
                <w:i/>
                <w:noProof/>
              </w:rPr>
              <w:t>Category:</w:t>
            </w:r>
          </w:p>
        </w:tc>
        <w:tc>
          <w:tcPr>
            <w:tcW w:w="851" w:type="dxa"/>
            <w:shd w:val="pct30" w:color="FFFF00" w:fill="auto"/>
          </w:tcPr>
          <w:p w14:paraId="1F10DD65" w14:textId="77777777" w:rsidR="0035028C" w:rsidRPr="005949B4" w:rsidRDefault="0035028C" w:rsidP="0020396B">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50A3E8F" w14:textId="77777777" w:rsidR="0035028C" w:rsidRDefault="0035028C" w:rsidP="0020396B">
            <w:pPr>
              <w:pStyle w:val="CRCoverPage"/>
              <w:spacing w:after="0"/>
              <w:rPr>
                <w:noProof/>
              </w:rPr>
            </w:pPr>
          </w:p>
        </w:tc>
        <w:tc>
          <w:tcPr>
            <w:tcW w:w="1417" w:type="dxa"/>
            <w:gridSpan w:val="3"/>
            <w:tcBorders>
              <w:left w:val="nil"/>
            </w:tcBorders>
          </w:tcPr>
          <w:p w14:paraId="550EF01B" w14:textId="77777777" w:rsidR="0035028C" w:rsidRDefault="0035028C" w:rsidP="002039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1E14D3" w14:textId="77777777" w:rsidR="0035028C" w:rsidRDefault="0035028C" w:rsidP="0020396B">
            <w:pPr>
              <w:pStyle w:val="CRCoverPage"/>
              <w:spacing w:after="0"/>
              <w:ind w:left="100"/>
              <w:rPr>
                <w:noProof/>
              </w:rPr>
            </w:pPr>
            <w:r w:rsidRPr="005F7DE3">
              <w:t>Rel-1</w:t>
            </w:r>
            <w:r>
              <w:t>9</w:t>
            </w:r>
          </w:p>
        </w:tc>
      </w:tr>
      <w:tr w:rsidR="0035028C" w14:paraId="6EB3C3C1" w14:textId="77777777" w:rsidTr="0020396B">
        <w:tc>
          <w:tcPr>
            <w:tcW w:w="1843" w:type="dxa"/>
            <w:tcBorders>
              <w:left w:val="single" w:sz="4" w:space="0" w:color="auto"/>
              <w:bottom w:val="single" w:sz="4" w:space="0" w:color="auto"/>
            </w:tcBorders>
          </w:tcPr>
          <w:p w14:paraId="0C428D6A" w14:textId="77777777" w:rsidR="0035028C" w:rsidRDefault="0035028C" w:rsidP="0020396B">
            <w:pPr>
              <w:pStyle w:val="CRCoverPage"/>
              <w:spacing w:after="0"/>
              <w:rPr>
                <w:b/>
                <w:i/>
                <w:noProof/>
              </w:rPr>
            </w:pPr>
          </w:p>
        </w:tc>
        <w:tc>
          <w:tcPr>
            <w:tcW w:w="4677" w:type="dxa"/>
            <w:gridSpan w:val="8"/>
            <w:tcBorders>
              <w:bottom w:val="single" w:sz="4" w:space="0" w:color="auto"/>
            </w:tcBorders>
          </w:tcPr>
          <w:p w14:paraId="7037E59C" w14:textId="77777777" w:rsidR="0035028C" w:rsidRDefault="0035028C" w:rsidP="002039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0842A" w14:textId="77777777" w:rsidR="0035028C" w:rsidRDefault="0035028C" w:rsidP="002039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B07B7" w14:textId="77777777" w:rsidR="0035028C" w:rsidRPr="007C2097" w:rsidRDefault="0035028C" w:rsidP="002039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5028C" w14:paraId="04DC8D60" w14:textId="77777777" w:rsidTr="0020396B">
        <w:tc>
          <w:tcPr>
            <w:tcW w:w="1843" w:type="dxa"/>
          </w:tcPr>
          <w:p w14:paraId="0169BFDF" w14:textId="77777777" w:rsidR="0035028C" w:rsidRDefault="0035028C" w:rsidP="0020396B">
            <w:pPr>
              <w:pStyle w:val="CRCoverPage"/>
              <w:spacing w:after="0"/>
              <w:rPr>
                <w:b/>
                <w:i/>
                <w:noProof/>
                <w:sz w:val="8"/>
                <w:szCs w:val="8"/>
              </w:rPr>
            </w:pPr>
          </w:p>
        </w:tc>
        <w:tc>
          <w:tcPr>
            <w:tcW w:w="7797" w:type="dxa"/>
            <w:gridSpan w:val="10"/>
          </w:tcPr>
          <w:p w14:paraId="50F2921F" w14:textId="77777777" w:rsidR="0035028C" w:rsidRDefault="0035028C" w:rsidP="0020396B">
            <w:pPr>
              <w:pStyle w:val="CRCoverPage"/>
              <w:spacing w:after="0"/>
              <w:rPr>
                <w:noProof/>
                <w:sz w:val="8"/>
                <w:szCs w:val="8"/>
              </w:rPr>
            </w:pPr>
          </w:p>
        </w:tc>
      </w:tr>
      <w:tr w:rsidR="0035028C" w14:paraId="16195DF1" w14:textId="77777777" w:rsidTr="0020396B">
        <w:tc>
          <w:tcPr>
            <w:tcW w:w="2694" w:type="dxa"/>
            <w:gridSpan w:val="2"/>
            <w:tcBorders>
              <w:top w:val="single" w:sz="4" w:space="0" w:color="auto"/>
              <w:left w:val="single" w:sz="4" w:space="0" w:color="auto"/>
            </w:tcBorders>
          </w:tcPr>
          <w:p w14:paraId="1C286036" w14:textId="77777777" w:rsidR="0035028C" w:rsidRDefault="0035028C" w:rsidP="00203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C445" w14:textId="41FD7466" w:rsidR="0035028C" w:rsidRPr="00494981" w:rsidRDefault="00494981" w:rsidP="00494981">
            <w:pPr>
              <w:widowControl/>
              <w:spacing w:after="180"/>
              <w:jc w:val="left"/>
              <w:rPr>
                <w:rFonts w:ascii="Times New Roman" w:eastAsia="宋体" w:hAnsi="Times New Roman" w:cs="Times New Roman"/>
                <w:kern w:val="0"/>
                <w:sz w:val="20"/>
                <w:szCs w:val="20"/>
                <w:lang w:val="en-GB" w:eastAsia="en-US"/>
              </w:rPr>
            </w:pPr>
            <w:r w:rsidRPr="00494981">
              <w:rPr>
                <w:rFonts w:ascii="Arial" w:hAnsi="Arial" w:cs="Times New Roman" w:hint="eastAsia"/>
                <w:noProof/>
                <w:kern w:val="0"/>
                <w:sz w:val="20"/>
                <w:szCs w:val="20"/>
                <w:lang w:val="en-GB"/>
              </w:rPr>
              <w:t xml:space="preserve">Missing discription that each SBFD/non-SBFD symbol </w:t>
            </w:r>
            <w:r w:rsidRPr="00494981">
              <w:rPr>
                <w:rFonts w:ascii="Arial" w:hAnsi="Arial" w:cs="Times New Roman"/>
                <w:noProof/>
                <w:kern w:val="0"/>
                <w:sz w:val="20"/>
                <w:szCs w:val="20"/>
                <w:lang w:val="en-GB"/>
              </w:rPr>
              <w:t xml:space="preserve">for the reference SCS configuration </w:t>
            </w:r>
            <m:oMath>
              <m:sSub>
                <m:sSubPr>
                  <m:ctrlPr>
                    <w:rPr>
                      <w:rFonts w:ascii="Cambria Math" w:hAnsi="Cambria Math" w:cs="Times New Roman"/>
                      <w:noProof/>
                      <w:kern w:val="0"/>
                      <w:sz w:val="20"/>
                      <w:szCs w:val="20"/>
                      <w:lang w:val="en-GB"/>
                    </w:rPr>
                  </m:ctrlPr>
                </m:sSubPr>
                <m:e>
                  <m:r>
                    <w:rPr>
                      <w:rFonts w:ascii="Cambria Math" w:hAnsi="Cambria Math" w:cs="Times New Roman"/>
                      <w:noProof/>
                      <w:kern w:val="0"/>
                      <w:sz w:val="20"/>
                      <w:szCs w:val="20"/>
                      <w:lang w:val="en-GB"/>
                    </w:rPr>
                    <m:t>μ</m:t>
                  </m:r>
                </m:e>
                <m:sub>
                  <m:r>
                    <m:rPr>
                      <m:sty m:val="p"/>
                    </m:rPr>
                    <w:rPr>
                      <w:rFonts w:ascii="Cambria Math" w:hAnsi="Cambria Math" w:cs="Times New Roman"/>
                      <w:noProof/>
                      <w:kern w:val="0"/>
                      <w:sz w:val="20"/>
                      <w:szCs w:val="20"/>
                      <w:lang w:val="en-GB"/>
                    </w:rPr>
                    <m:t>ref</m:t>
                  </m:r>
                </m:sub>
              </m:sSub>
            </m:oMath>
            <w:r w:rsidRPr="00494981">
              <w:rPr>
                <w:rFonts w:ascii="Arial" w:hAnsi="Arial" w:cs="Times New Roman"/>
                <w:noProof/>
                <w:kern w:val="0"/>
                <w:sz w:val="20"/>
                <w:szCs w:val="20"/>
                <w:lang w:val="en-GB"/>
              </w:rPr>
              <w:t xml:space="preserve"> corresponds to </w:t>
            </w:r>
            <m:oMath>
              <m:sSup>
                <m:sSupPr>
                  <m:ctrlPr>
                    <w:rPr>
                      <w:rFonts w:ascii="Cambria Math" w:hAnsi="Cambria Math" w:cs="Times New Roman"/>
                      <w:noProof/>
                      <w:kern w:val="0"/>
                      <w:sz w:val="20"/>
                      <w:szCs w:val="20"/>
                      <w:lang w:val="en-GB"/>
                    </w:rPr>
                  </m:ctrlPr>
                </m:sSupPr>
                <m:e>
                  <m:r>
                    <m:rPr>
                      <m:sty m:val="p"/>
                    </m:rPr>
                    <w:rPr>
                      <w:rFonts w:ascii="Cambria Math" w:hAnsi="Cambria Math" w:cs="Times New Roman"/>
                      <w:noProof/>
                      <w:kern w:val="0"/>
                      <w:sz w:val="20"/>
                      <w:szCs w:val="20"/>
                      <w:lang w:val="en-GB"/>
                    </w:rPr>
                    <m:t>2</m:t>
                  </m:r>
                </m:e>
                <m:sup>
                  <m:d>
                    <m:dPr>
                      <m:ctrlPr>
                        <w:rPr>
                          <w:rFonts w:ascii="Cambria Math" w:hAnsi="Cambria Math" w:cs="Times New Roman"/>
                          <w:noProof/>
                          <w:kern w:val="0"/>
                          <w:sz w:val="20"/>
                          <w:szCs w:val="20"/>
                          <w:lang w:val="en-GB"/>
                        </w:rPr>
                      </m:ctrlPr>
                    </m:dPr>
                    <m:e>
                      <m:sSub>
                        <m:sSubPr>
                          <m:ctrlPr>
                            <w:rPr>
                              <w:rFonts w:ascii="Cambria Math" w:hAnsi="Cambria Math" w:cs="Times New Roman"/>
                              <w:noProof/>
                              <w:kern w:val="0"/>
                              <w:sz w:val="20"/>
                              <w:szCs w:val="20"/>
                              <w:lang w:val="en-GB"/>
                            </w:rPr>
                          </m:ctrlPr>
                        </m:sSubPr>
                        <m:e>
                          <m:r>
                            <w:rPr>
                              <w:rFonts w:ascii="Cambria Math" w:hAnsi="Cambria Math" w:cs="Times New Roman"/>
                              <w:noProof/>
                              <w:kern w:val="0"/>
                              <w:sz w:val="20"/>
                              <w:szCs w:val="20"/>
                              <w:lang w:val="en-GB"/>
                            </w:rPr>
                            <m:t>μ</m:t>
                          </m:r>
                          <m:r>
                            <m:rPr>
                              <m:sty m:val="p"/>
                            </m:rPr>
                            <w:rPr>
                              <w:rFonts w:ascii="Cambria Math" w:hAnsi="Cambria Math" w:cs="Times New Roman"/>
                              <w:noProof/>
                              <w:kern w:val="0"/>
                              <w:sz w:val="20"/>
                              <w:szCs w:val="20"/>
                              <w:lang w:val="en-GB"/>
                            </w:rPr>
                            <m:t>-</m:t>
                          </m:r>
                          <m:r>
                            <w:rPr>
                              <w:rFonts w:ascii="Cambria Math" w:hAnsi="Cambria Math" w:cs="Times New Roman"/>
                              <w:noProof/>
                              <w:kern w:val="0"/>
                              <w:sz w:val="20"/>
                              <w:szCs w:val="20"/>
                              <w:lang w:val="en-GB"/>
                            </w:rPr>
                            <m:t>μ</m:t>
                          </m:r>
                        </m:e>
                        <m:sub>
                          <m:r>
                            <m:rPr>
                              <m:sty m:val="p"/>
                            </m:rPr>
                            <w:rPr>
                              <w:rFonts w:ascii="Cambria Math" w:hAnsi="Cambria Math" w:cs="Times New Roman"/>
                              <w:noProof/>
                              <w:kern w:val="0"/>
                              <w:sz w:val="20"/>
                              <w:szCs w:val="20"/>
                              <w:lang w:val="en-GB"/>
                            </w:rPr>
                            <m:t>ref</m:t>
                          </m:r>
                        </m:sub>
                      </m:sSub>
                    </m:e>
                  </m:d>
                </m:sup>
              </m:sSup>
            </m:oMath>
            <w:r w:rsidRPr="00494981">
              <w:rPr>
                <w:rFonts w:ascii="Arial" w:hAnsi="Arial" w:cs="Times New Roman"/>
                <w:noProof/>
                <w:kern w:val="0"/>
                <w:sz w:val="20"/>
                <w:szCs w:val="20"/>
                <w:lang w:val="en-GB"/>
              </w:rPr>
              <w:t xml:space="preserve"> consecutive </w:t>
            </w:r>
            <w:r w:rsidRPr="00494981">
              <w:rPr>
                <w:rFonts w:ascii="Arial" w:hAnsi="Arial" w:cs="Times New Roman" w:hint="eastAsia"/>
                <w:noProof/>
                <w:kern w:val="0"/>
                <w:sz w:val="20"/>
                <w:szCs w:val="20"/>
                <w:lang w:val="en-GB"/>
              </w:rPr>
              <w:t xml:space="preserve">SBFD or non-SBFD </w:t>
            </w:r>
            <w:r w:rsidRPr="00494981">
              <w:rPr>
                <w:rFonts w:ascii="Arial" w:hAnsi="Arial" w:cs="Times New Roman"/>
                <w:noProof/>
                <w:kern w:val="0"/>
                <w:sz w:val="20"/>
                <w:szCs w:val="20"/>
                <w:lang w:val="en-GB"/>
              </w:rPr>
              <w:t xml:space="preserve">symbols for the SCS configuration </w:t>
            </w:r>
            <m:oMath>
              <m:r>
                <w:rPr>
                  <w:rFonts w:ascii="Cambria Math" w:hAnsi="Cambria Math" w:cs="Times New Roman"/>
                  <w:noProof/>
                  <w:kern w:val="0"/>
                  <w:sz w:val="20"/>
                  <w:szCs w:val="20"/>
                  <w:lang w:val="en-GB"/>
                </w:rPr>
                <m:t>μ</m:t>
              </m:r>
            </m:oMath>
            <w:r w:rsidRPr="00494981">
              <w:rPr>
                <w:rFonts w:ascii="Arial" w:hAnsi="Arial" w:cs="Times New Roman"/>
                <w:noProof/>
                <w:kern w:val="0"/>
                <w:sz w:val="20"/>
                <w:szCs w:val="20"/>
                <w:lang w:val="en-GB"/>
              </w:rPr>
              <w:t xml:space="preserve">. </w:t>
            </w:r>
          </w:p>
        </w:tc>
      </w:tr>
      <w:tr w:rsidR="0035028C" w14:paraId="74005145" w14:textId="77777777" w:rsidTr="0020396B">
        <w:tc>
          <w:tcPr>
            <w:tcW w:w="2694" w:type="dxa"/>
            <w:gridSpan w:val="2"/>
            <w:tcBorders>
              <w:left w:val="single" w:sz="4" w:space="0" w:color="auto"/>
            </w:tcBorders>
          </w:tcPr>
          <w:p w14:paraId="663595FA" w14:textId="77777777" w:rsidR="0035028C" w:rsidRDefault="0035028C" w:rsidP="0020396B">
            <w:pPr>
              <w:pStyle w:val="CRCoverPage"/>
              <w:spacing w:after="0"/>
              <w:rPr>
                <w:b/>
                <w:i/>
                <w:noProof/>
                <w:sz w:val="8"/>
                <w:szCs w:val="8"/>
              </w:rPr>
            </w:pPr>
          </w:p>
        </w:tc>
        <w:tc>
          <w:tcPr>
            <w:tcW w:w="6946" w:type="dxa"/>
            <w:gridSpan w:val="9"/>
            <w:tcBorders>
              <w:right w:val="single" w:sz="4" w:space="0" w:color="auto"/>
            </w:tcBorders>
          </w:tcPr>
          <w:p w14:paraId="30C79733" w14:textId="77777777" w:rsidR="0035028C" w:rsidRDefault="0035028C" w:rsidP="0020396B">
            <w:pPr>
              <w:pStyle w:val="CRCoverPage"/>
              <w:spacing w:after="0"/>
              <w:rPr>
                <w:noProof/>
                <w:sz w:val="8"/>
                <w:szCs w:val="8"/>
              </w:rPr>
            </w:pPr>
          </w:p>
        </w:tc>
      </w:tr>
      <w:tr w:rsidR="0035028C" w14:paraId="0C4E5448" w14:textId="77777777" w:rsidTr="0020396B">
        <w:tc>
          <w:tcPr>
            <w:tcW w:w="2694" w:type="dxa"/>
            <w:gridSpan w:val="2"/>
            <w:tcBorders>
              <w:left w:val="single" w:sz="4" w:space="0" w:color="auto"/>
            </w:tcBorders>
          </w:tcPr>
          <w:p w14:paraId="4B3ACACA" w14:textId="77777777" w:rsidR="0035028C" w:rsidRDefault="0035028C" w:rsidP="00203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271A3" w14:textId="02586E99" w:rsidR="0035028C" w:rsidRDefault="00494981" w:rsidP="00494981">
            <w:pPr>
              <w:pStyle w:val="CRCoverPage"/>
              <w:spacing w:after="0"/>
              <w:rPr>
                <w:noProof/>
              </w:rPr>
            </w:pPr>
            <w:r>
              <w:rPr>
                <w:rFonts w:eastAsiaTheme="minorEastAsia" w:hint="eastAsia"/>
                <w:noProof/>
                <w:lang w:eastAsia="zh-CN"/>
              </w:rPr>
              <w:t xml:space="preserve">Cupture </w:t>
            </w:r>
            <w:r w:rsidRPr="00494981">
              <w:rPr>
                <w:rFonts w:eastAsiaTheme="minorEastAsia" w:hint="eastAsia"/>
                <w:noProof/>
                <w:lang w:eastAsia="zh-CN"/>
              </w:rPr>
              <w:t xml:space="preserve">that each SBFD/non-SBFD symbol </w:t>
            </w:r>
            <w:r w:rsidRPr="00494981">
              <w:rPr>
                <w:rFonts w:eastAsiaTheme="minorEastAsia"/>
                <w:noProof/>
                <w:lang w:eastAsia="zh-CN"/>
              </w:rPr>
              <w:t xml:space="preserve">for the reference SCS configuration </w:t>
            </w:r>
            <m:oMath>
              <m:sSub>
                <m:sSubPr>
                  <m:ctrlPr>
                    <w:rPr>
                      <w:rFonts w:ascii="Cambria Math" w:eastAsiaTheme="minorEastAsia" w:hAnsi="Cambria Math"/>
                      <w:noProof/>
                      <w:lang w:eastAsia="zh-CN"/>
                    </w:rPr>
                  </m:ctrlPr>
                </m:sSubPr>
                <m:e>
                  <m:r>
                    <w:rPr>
                      <w:rFonts w:ascii="Cambria Math" w:eastAsiaTheme="minorEastAsia" w:hAnsi="Cambria Math"/>
                      <w:noProof/>
                      <w:lang w:eastAsia="zh-CN"/>
                    </w:rPr>
                    <m:t>μ</m:t>
                  </m:r>
                </m:e>
                <m:sub>
                  <m:r>
                    <m:rPr>
                      <m:sty m:val="p"/>
                    </m:rPr>
                    <w:rPr>
                      <w:rFonts w:ascii="Cambria Math" w:eastAsiaTheme="minorEastAsia" w:hAnsi="Cambria Math"/>
                      <w:noProof/>
                    </w:rPr>
                    <m:t>ref</m:t>
                  </m:r>
                </m:sub>
              </m:sSub>
            </m:oMath>
            <w:r w:rsidRPr="00494981">
              <w:rPr>
                <w:rFonts w:eastAsiaTheme="minorEastAsia"/>
                <w:noProof/>
                <w:lang w:eastAsia="zh-CN"/>
              </w:rPr>
              <w:t xml:space="preserve"> corresponds to </w:t>
            </w:r>
            <m:oMath>
              <m:sSup>
                <m:sSupPr>
                  <m:ctrlPr>
                    <w:rPr>
                      <w:rFonts w:ascii="Cambria Math" w:eastAsiaTheme="minorEastAsia" w:hAnsi="Cambria Math"/>
                      <w:noProof/>
                    </w:rPr>
                  </m:ctrlPr>
                </m:sSupPr>
                <m:e>
                  <m:r>
                    <m:rPr>
                      <m:sty m:val="p"/>
                    </m:rPr>
                    <w:rPr>
                      <w:rFonts w:ascii="Cambria Math" w:eastAsiaTheme="minorEastAsia" w:hAnsi="Cambria Math"/>
                      <w:noProof/>
                    </w:rPr>
                    <m:t>2</m:t>
                  </m:r>
                </m:e>
                <m:sup>
                  <m:d>
                    <m:dPr>
                      <m:ctrlPr>
                        <w:rPr>
                          <w:rFonts w:ascii="Cambria Math" w:eastAsiaTheme="minorEastAsia" w:hAnsi="Cambria Math"/>
                          <w:noProof/>
                          <w:lang w:eastAsia="zh-CN"/>
                        </w:rPr>
                      </m:ctrlPr>
                    </m:dPr>
                    <m:e>
                      <m:sSub>
                        <m:sSubPr>
                          <m:ctrlPr>
                            <w:rPr>
                              <w:rFonts w:ascii="Cambria Math" w:eastAsiaTheme="minorEastAsia" w:hAnsi="Cambria Math"/>
                              <w:noProof/>
                              <w:lang w:eastAsia="zh-CN"/>
                            </w:rPr>
                          </m:ctrlPr>
                        </m:sSubPr>
                        <m:e>
                          <m:r>
                            <w:rPr>
                              <w:rFonts w:ascii="Cambria Math" w:eastAsiaTheme="minorEastAsia" w:hAnsi="Cambria Math"/>
                              <w:noProof/>
                              <w:lang w:eastAsia="zh-CN"/>
                            </w:rPr>
                            <m:t>μ</m:t>
                          </m:r>
                          <m:r>
                            <m:rPr>
                              <m:sty m:val="p"/>
                            </m:rPr>
                            <w:rPr>
                              <w:rFonts w:ascii="Cambria Math" w:eastAsiaTheme="minorEastAsia" w:hAnsi="Cambria Math"/>
                              <w:noProof/>
                              <w:lang w:eastAsia="zh-CN"/>
                            </w:rPr>
                            <m:t>-</m:t>
                          </m:r>
                          <m:r>
                            <w:rPr>
                              <w:rFonts w:ascii="Cambria Math" w:eastAsiaTheme="minorEastAsia" w:hAnsi="Cambria Math"/>
                              <w:noProof/>
                              <w:lang w:eastAsia="zh-CN"/>
                            </w:rPr>
                            <m:t>μ</m:t>
                          </m:r>
                        </m:e>
                        <m:sub>
                          <m:r>
                            <m:rPr>
                              <m:sty m:val="p"/>
                            </m:rPr>
                            <w:rPr>
                              <w:rFonts w:ascii="Cambria Math" w:eastAsiaTheme="minorEastAsia" w:hAnsi="Cambria Math"/>
                              <w:noProof/>
                            </w:rPr>
                            <m:t>ref</m:t>
                          </m:r>
                        </m:sub>
                      </m:sSub>
                    </m:e>
                  </m:d>
                </m:sup>
              </m:sSup>
            </m:oMath>
            <w:r w:rsidRPr="00494981">
              <w:rPr>
                <w:rFonts w:eastAsiaTheme="minorEastAsia"/>
                <w:noProof/>
                <w:lang w:eastAsia="zh-CN"/>
              </w:rPr>
              <w:t xml:space="preserve"> consecutive </w:t>
            </w:r>
            <w:r w:rsidRPr="00494981">
              <w:rPr>
                <w:rFonts w:eastAsiaTheme="minorEastAsia" w:hint="eastAsia"/>
                <w:noProof/>
              </w:rPr>
              <w:t xml:space="preserve">SBFD or non-SBFD </w:t>
            </w:r>
            <w:r w:rsidRPr="00494981">
              <w:rPr>
                <w:rFonts w:eastAsiaTheme="minorEastAsia"/>
                <w:noProof/>
                <w:lang w:eastAsia="zh-CN"/>
              </w:rPr>
              <w:t xml:space="preserve">symbols for the SCS configuration </w:t>
            </w:r>
            <m:oMath>
              <m:r>
                <w:rPr>
                  <w:rFonts w:ascii="Cambria Math" w:eastAsiaTheme="minorEastAsia" w:hAnsi="Cambria Math"/>
                  <w:noProof/>
                  <w:lang w:eastAsia="zh-CN"/>
                </w:rPr>
                <m:t>μ</m:t>
              </m:r>
            </m:oMath>
            <w:r w:rsidRPr="00494981">
              <w:rPr>
                <w:rFonts w:eastAsiaTheme="minorEastAsia"/>
                <w:noProof/>
                <w:lang w:eastAsia="zh-CN"/>
              </w:rPr>
              <w:t>.</w:t>
            </w:r>
          </w:p>
        </w:tc>
      </w:tr>
      <w:tr w:rsidR="0035028C" w14:paraId="3ECEC07B" w14:textId="77777777" w:rsidTr="0020396B">
        <w:tc>
          <w:tcPr>
            <w:tcW w:w="2694" w:type="dxa"/>
            <w:gridSpan w:val="2"/>
            <w:tcBorders>
              <w:left w:val="single" w:sz="4" w:space="0" w:color="auto"/>
            </w:tcBorders>
          </w:tcPr>
          <w:p w14:paraId="34040E5F" w14:textId="77777777" w:rsidR="0035028C" w:rsidRDefault="0035028C" w:rsidP="0020396B">
            <w:pPr>
              <w:pStyle w:val="CRCoverPage"/>
              <w:spacing w:after="0"/>
              <w:rPr>
                <w:b/>
                <w:i/>
                <w:noProof/>
                <w:sz w:val="8"/>
                <w:szCs w:val="8"/>
              </w:rPr>
            </w:pPr>
          </w:p>
        </w:tc>
        <w:tc>
          <w:tcPr>
            <w:tcW w:w="6946" w:type="dxa"/>
            <w:gridSpan w:val="9"/>
            <w:tcBorders>
              <w:right w:val="single" w:sz="4" w:space="0" w:color="auto"/>
            </w:tcBorders>
          </w:tcPr>
          <w:p w14:paraId="1AA81F8A" w14:textId="77777777" w:rsidR="0035028C" w:rsidRDefault="0035028C" w:rsidP="0020396B">
            <w:pPr>
              <w:pStyle w:val="CRCoverPage"/>
              <w:spacing w:after="0"/>
              <w:rPr>
                <w:noProof/>
                <w:sz w:val="8"/>
                <w:szCs w:val="8"/>
              </w:rPr>
            </w:pPr>
          </w:p>
        </w:tc>
      </w:tr>
      <w:tr w:rsidR="0035028C" w14:paraId="4848DE13" w14:textId="77777777" w:rsidTr="0020396B">
        <w:tc>
          <w:tcPr>
            <w:tcW w:w="2694" w:type="dxa"/>
            <w:gridSpan w:val="2"/>
            <w:tcBorders>
              <w:left w:val="single" w:sz="4" w:space="0" w:color="auto"/>
              <w:bottom w:val="single" w:sz="4" w:space="0" w:color="auto"/>
            </w:tcBorders>
          </w:tcPr>
          <w:p w14:paraId="1CBB163D" w14:textId="77777777" w:rsidR="0035028C" w:rsidRDefault="0035028C" w:rsidP="00203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0D6AF" w14:textId="7BAE0248" w:rsidR="0035028C" w:rsidRPr="00494981" w:rsidRDefault="00494981" w:rsidP="00494981">
            <w:pPr>
              <w:pStyle w:val="CRCoverPage"/>
              <w:spacing w:after="0"/>
              <w:rPr>
                <w:rFonts w:eastAsiaTheme="minorEastAsia"/>
                <w:noProof/>
                <w:lang w:eastAsia="zh-CN"/>
              </w:rPr>
            </w:pPr>
            <w:r>
              <w:rPr>
                <w:rFonts w:eastAsiaTheme="minorEastAsia" w:hint="eastAsia"/>
                <w:noProof/>
                <w:lang w:eastAsia="zh-CN"/>
              </w:rPr>
              <w:t>Inco</w:t>
            </w:r>
            <w:r w:rsidR="009C6A12">
              <w:rPr>
                <w:rFonts w:eastAsiaTheme="minorEastAsia" w:hint="eastAsia"/>
                <w:noProof/>
                <w:lang w:eastAsia="zh-CN"/>
              </w:rPr>
              <w:t xml:space="preserve">rrect </w:t>
            </w:r>
            <w:r>
              <w:rPr>
                <w:rFonts w:eastAsiaTheme="minorEastAsia" w:hint="eastAsia"/>
                <w:noProof/>
                <w:lang w:eastAsia="zh-CN"/>
              </w:rPr>
              <w:t>specification</w:t>
            </w:r>
          </w:p>
        </w:tc>
      </w:tr>
      <w:tr w:rsidR="0035028C" w14:paraId="62F314F0" w14:textId="77777777" w:rsidTr="0020396B">
        <w:tc>
          <w:tcPr>
            <w:tcW w:w="2694" w:type="dxa"/>
            <w:gridSpan w:val="2"/>
          </w:tcPr>
          <w:p w14:paraId="2E7C6B53" w14:textId="77777777" w:rsidR="0035028C" w:rsidRDefault="0035028C" w:rsidP="0020396B">
            <w:pPr>
              <w:pStyle w:val="CRCoverPage"/>
              <w:spacing w:after="0"/>
              <w:rPr>
                <w:b/>
                <w:i/>
                <w:noProof/>
                <w:sz w:val="8"/>
                <w:szCs w:val="8"/>
              </w:rPr>
            </w:pPr>
          </w:p>
        </w:tc>
        <w:tc>
          <w:tcPr>
            <w:tcW w:w="6946" w:type="dxa"/>
            <w:gridSpan w:val="9"/>
          </w:tcPr>
          <w:p w14:paraId="762E229F" w14:textId="77777777" w:rsidR="0035028C" w:rsidRDefault="0035028C" w:rsidP="0020396B">
            <w:pPr>
              <w:pStyle w:val="CRCoverPage"/>
              <w:spacing w:after="0"/>
              <w:rPr>
                <w:noProof/>
                <w:sz w:val="8"/>
                <w:szCs w:val="8"/>
              </w:rPr>
            </w:pPr>
          </w:p>
        </w:tc>
      </w:tr>
      <w:tr w:rsidR="0035028C" w14:paraId="5820DF97" w14:textId="77777777" w:rsidTr="0020396B">
        <w:tc>
          <w:tcPr>
            <w:tcW w:w="2694" w:type="dxa"/>
            <w:gridSpan w:val="2"/>
            <w:tcBorders>
              <w:top w:val="single" w:sz="4" w:space="0" w:color="auto"/>
              <w:left w:val="single" w:sz="4" w:space="0" w:color="auto"/>
            </w:tcBorders>
          </w:tcPr>
          <w:p w14:paraId="227719AD" w14:textId="77777777" w:rsidR="0035028C" w:rsidRDefault="0035028C" w:rsidP="00203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B732" w14:textId="41F5BACE" w:rsidR="0035028C" w:rsidRPr="00E81DCA" w:rsidRDefault="00E81DCA" w:rsidP="0020396B">
            <w:pPr>
              <w:pStyle w:val="CRCoverPage"/>
              <w:spacing w:after="0"/>
              <w:ind w:left="100"/>
              <w:rPr>
                <w:rFonts w:eastAsiaTheme="minorEastAsia"/>
                <w:noProof/>
                <w:lang w:eastAsia="zh-CN"/>
              </w:rPr>
            </w:pPr>
            <w:r>
              <w:rPr>
                <w:rFonts w:eastAsiaTheme="minorEastAsia" w:hint="eastAsia"/>
                <w:noProof/>
                <w:lang w:eastAsia="zh-CN"/>
              </w:rPr>
              <w:t>11.1</w:t>
            </w:r>
          </w:p>
        </w:tc>
      </w:tr>
      <w:tr w:rsidR="0035028C" w14:paraId="5391C4AF" w14:textId="77777777" w:rsidTr="0020396B">
        <w:tc>
          <w:tcPr>
            <w:tcW w:w="2694" w:type="dxa"/>
            <w:gridSpan w:val="2"/>
            <w:tcBorders>
              <w:left w:val="single" w:sz="4" w:space="0" w:color="auto"/>
            </w:tcBorders>
          </w:tcPr>
          <w:p w14:paraId="002E8950" w14:textId="77777777" w:rsidR="0035028C" w:rsidRDefault="0035028C" w:rsidP="0020396B">
            <w:pPr>
              <w:pStyle w:val="CRCoverPage"/>
              <w:spacing w:after="0"/>
              <w:rPr>
                <w:b/>
                <w:i/>
                <w:noProof/>
                <w:sz w:val="8"/>
                <w:szCs w:val="8"/>
              </w:rPr>
            </w:pPr>
          </w:p>
        </w:tc>
        <w:tc>
          <w:tcPr>
            <w:tcW w:w="6946" w:type="dxa"/>
            <w:gridSpan w:val="9"/>
            <w:tcBorders>
              <w:right w:val="single" w:sz="4" w:space="0" w:color="auto"/>
            </w:tcBorders>
          </w:tcPr>
          <w:p w14:paraId="1456734B" w14:textId="77777777" w:rsidR="0035028C" w:rsidRDefault="0035028C" w:rsidP="0020396B">
            <w:pPr>
              <w:pStyle w:val="CRCoverPage"/>
              <w:spacing w:after="0"/>
              <w:rPr>
                <w:noProof/>
                <w:sz w:val="8"/>
                <w:szCs w:val="8"/>
              </w:rPr>
            </w:pPr>
          </w:p>
        </w:tc>
      </w:tr>
      <w:tr w:rsidR="0035028C" w14:paraId="02B7F730" w14:textId="77777777" w:rsidTr="0020396B">
        <w:tc>
          <w:tcPr>
            <w:tcW w:w="2694" w:type="dxa"/>
            <w:gridSpan w:val="2"/>
            <w:tcBorders>
              <w:left w:val="single" w:sz="4" w:space="0" w:color="auto"/>
            </w:tcBorders>
          </w:tcPr>
          <w:p w14:paraId="1A335DE0" w14:textId="77777777" w:rsidR="0035028C" w:rsidRDefault="0035028C" w:rsidP="00203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5206F" w14:textId="77777777" w:rsidR="0035028C" w:rsidRDefault="0035028C" w:rsidP="00203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A15CB" w14:textId="77777777" w:rsidR="0035028C" w:rsidRDefault="0035028C" w:rsidP="0020396B">
            <w:pPr>
              <w:pStyle w:val="CRCoverPage"/>
              <w:spacing w:after="0"/>
              <w:jc w:val="center"/>
              <w:rPr>
                <w:b/>
                <w:caps/>
                <w:noProof/>
              </w:rPr>
            </w:pPr>
            <w:r>
              <w:rPr>
                <w:b/>
                <w:caps/>
                <w:noProof/>
              </w:rPr>
              <w:t>N</w:t>
            </w:r>
          </w:p>
        </w:tc>
        <w:tc>
          <w:tcPr>
            <w:tcW w:w="2977" w:type="dxa"/>
            <w:gridSpan w:val="4"/>
          </w:tcPr>
          <w:p w14:paraId="1582F3ED" w14:textId="77777777" w:rsidR="0035028C" w:rsidRDefault="0035028C" w:rsidP="00203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48325" w14:textId="77777777" w:rsidR="0035028C" w:rsidRDefault="0035028C" w:rsidP="0020396B">
            <w:pPr>
              <w:pStyle w:val="CRCoverPage"/>
              <w:spacing w:after="0"/>
              <w:ind w:left="99"/>
              <w:rPr>
                <w:noProof/>
              </w:rPr>
            </w:pPr>
          </w:p>
        </w:tc>
      </w:tr>
      <w:tr w:rsidR="0035028C" w14:paraId="212E4F06" w14:textId="77777777" w:rsidTr="0020396B">
        <w:tc>
          <w:tcPr>
            <w:tcW w:w="2694" w:type="dxa"/>
            <w:gridSpan w:val="2"/>
            <w:tcBorders>
              <w:left w:val="single" w:sz="4" w:space="0" w:color="auto"/>
            </w:tcBorders>
          </w:tcPr>
          <w:p w14:paraId="6692B09F" w14:textId="77777777" w:rsidR="0035028C" w:rsidRDefault="0035028C" w:rsidP="00203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8EA8D8" w14:textId="77777777" w:rsidR="0035028C" w:rsidRDefault="0035028C" w:rsidP="00203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03239" w14:textId="77777777" w:rsidR="0035028C" w:rsidRDefault="0035028C" w:rsidP="0020396B">
            <w:pPr>
              <w:pStyle w:val="CRCoverPage"/>
              <w:spacing w:after="0"/>
              <w:jc w:val="center"/>
              <w:rPr>
                <w:b/>
                <w:caps/>
                <w:noProof/>
              </w:rPr>
            </w:pPr>
          </w:p>
        </w:tc>
        <w:tc>
          <w:tcPr>
            <w:tcW w:w="2977" w:type="dxa"/>
            <w:gridSpan w:val="4"/>
          </w:tcPr>
          <w:p w14:paraId="0CC380B0" w14:textId="77777777" w:rsidR="0035028C" w:rsidRDefault="0035028C" w:rsidP="00203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C9A75" w14:textId="77777777" w:rsidR="0035028C" w:rsidRDefault="0035028C" w:rsidP="0020396B">
            <w:pPr>
              <w:pStyle w:val="CRCoverPage"/>
              <w:spacing w:after="0"/>
              <w:ind w:left="99"/>
              <w:rPr>
                <w:noProof/>
              </w:rPr>
            </w:pPr>
            <w:r>
              <w:rPr>
                <w:noProof/>
              </w:rPr>
              <w:t xml:space="preserve">TS/TR ... CR ... </w:t>
            </w:r>
          </w:p>
        </w:tc>
      </w:tr>
      <w:tr w:rsidR="0035028C" w14:paraId="5CD779F2" w14:textId="77777777" w:rsidTr="0020396B">
        <w:tc>
          <w:tcPr>
            <w:tcW w:w="2694" w:type="dxa"/>
            <w:gridSpan w:val="2"/>
            <w:tcBorders>
              <w:left w:val="single" w:sz="4" w:space="0" w:color="auto"/>
            </w:tcBorders>
          </w:tcPr>
          <w:p w14:paraId="089A6ED4" w14:textId="77777777" w:rsidR="0035028C" w:rsidRDefault="0035028C" w:rsidP="00203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A5FBB" w14:textId="77777777" w:rsidR="0035028C" w:rsidRDefault="0035028C" w:rsidP="00203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762EC" w14:textId="77777777" w:rsidR="0035028C" w:rsidRDefault="0035028C" w:rsidP="0020396B">
            <w:pPr>
              <w:pStyle w:val="CRCoverPage"/>
              <w:spacing w:after="0"/>
              <w:jc w:val="center"/>
              <w:rPr>
                <w:b/>
                <w:caps/>
                <w:noProof/>
              </w:rPr>
            </w:pPr>
          </w:p>
        </w:tc>
        <w:tc>
          <w:tcPr>
            <w:tcW w:w="2977" w:type="dxa"/>
            <w:gridSpan w:val="4"/>
          </w:tcPr>
          <w:p w14:paraId="7B7AD757" w14:textId="77777777" w:rsidR="0035028C" w:rsidRDefault="0035028C" w:rsidP="00203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A41C1E" w14:textId="77777777" w:rsidR="0035028C" w:rsidRDefault="0035028C" w:rsidP="0020396B">
            <w:pPr>
              <w:pStyle w:val="CRCoverPage"/>
              <w:spacing w:after="0"/>
              <w:ind w:left="99"/>
              <w:rPr>
                <w:noProof/>
              </w:rPr>
            </w:pPr>
            <w:r>
              <w:rPr>
                <w:noProof/>
              </w:rPr>
              <w:t xml:space="preserve">TS/TR ... CR ... </w:t>
            </w:r>
          </w:p>
        </w:tc>
      </w:tr>
      <w:tr w:rsidR="0035028C" w14:paraId="2F405855" w14:textId="77777777" w:rsidTr="0020396B">
        <w:tc>
          <w:tcPr>
            <w:tcW w:w="2694" w:type="dxa"/>
            <w:gridSpan w:val="2"/>
            <w:tcBorders>
              <w:left w:val="single" w:sz="4" w:space="0" w:color="auto"/>
            </w:tcBorders>
          </w:tcPr>
          <w:p w14:paraId="516E2AF4" w14:textId="77777777" w:rsidR="0035028C" w:rsidRDefault="0035028C" w:rsidP="00203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2BE04" w14:textId="77777777" w:rsidR="0035028C" w:rsidRDefault="0035028C" w:rsidP="00203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05E17" w14:textId="77777777" w:rsidR="0035028C" w:rsidRDefault="0035028C" w:rsidP="0020396B">
            <w:pPr>
              <w:pStyle w:val="CRCoverPage"/>
              <w:spacing w:after="0"/>
              <w:jc w:val="center"/>
              <w:rPr>
                <w:b/>
                <w:caps/>
                <w:noProof/>
              </w:rPr>
            </w:pPr>
          </w:p>
        </w:tc>
        <w:tc>
          <w:tcPr>
            <w:tcW w:w="2977" w:type="dxa"/>
            <w:gridSpan w:val="4"/>
          </w:tcPr>
          <w:p w14:paraId="165692DE" w14:textId="77777777" w:rsidR="0035028C" w:rsidRDefault="0035028C" w:rsidP="00203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D0187" w14:textId="77777777" w:rsidR="0035028C" w:rsidRDefault="0035028C" w:rsidP="0020396B">
            <w:pPr>
              <w:pStyle w:val="CRCoverPage"/>
              <w:spacing w:after="0"/>
              <w:ind w:left="99"/>
              <w:rPr>
                <w:noProof/>
              </w:rPr>
            </w:pPr>
            <w:r>
              <w:rPr>
                <w:noProof/>
              </w:rPr>
              <w:t xml:space="preserve">TS/TR ... CR ... </w:t>
            </w:r>
          </w:p>
        </w:tc>
      </w:tr>
      <w:tr w:rsidR="0035028C" w14:paraId="2C072FDF" w14:textId="77777777" w:rsidTr="0020396B">
        <w:tc>
          <w:tcPr>
            <w:tcW w:w="2694" w:type="dxa"/>
            <w:gridSpan w:val="2"/>
            <w:tcBorders>
              <w:left w:val="single" w:sz="4" w:space="0" w:color="auto"/>
            </w:tcBorders>
          </w:tcPr>
          <w:p w14:paraId="528988DF" w14:textId="77777777" w:rsidR="0035028C" w:rsidRDefault="0035028C" w:rsidP="0020396B">
            <w:pPr>
              <w:pStyle w:val="CRCoverPage"/>
              <w:spacing w:after="0"/>
              <w:rPr>
                <w:b/>
                <w:i/>
                <w:noProof/>
              </w:rPr>
            </w:pPr>
          </w:p>
        </w:tc>
        <w:tc>
          <w:tcPr>
            <w:tcW w:w="6946" w:type="dxa"/>
            <w:gridSpan w:val="9"/>
            <w:tcBorders>
              <w:right w:val="single" w:sz="4" w:space="0" w:color="auto"/>
            </w:tcBorders>
          </w:tcPr>
          <w:p w14:paraId="0154C49B" w14:textId="77777777" w:rsidR="0035028C" w:rsidRDefault="0035028C" w:rsidP="0020396B">
            <w:pPr>
              <w:pStyle w:val="CRCoverPage"/>
              <w:spacing w:after="0"/>
              <w:rPr>
                <w:noProof/>
              </w:rPr>
            </w:pPr>
          </w:p>
        </w:tc>
      </w:tr>
      <w:tr w:rsidR="0035028C" w14:paraId="77250ECB" w14:textId="77777777" w:rsidTr="0020396B">
        <w:tc>
          <w:tcPr>
            <w:tcW w:w="2694" w:type="dxa"/>
            <w:gridSpan w:val="2"/>
            <w:tcBorders>
              <w:left w:val="single" w:sz="4" w:space="0" w:color="auto"/>
              <w:bottom w:val="single" w:sz="4" w:space="0" w:color="auto"/>
            </w:tcBorders>
          </w:tcPr>
          <w:p w14:paraId="2AC45562" w14:textId="77777777" w:rsidR="0035028C" w:rsidRDefault="0035028C" w:rsidP="00203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C47A3" w14:textId="77777777" w:rsidR="0035028C" w:rsidRDefault="0035028C" w:rsidP="0020396B">
            <w:pPr>
              <w:pStyle w:val="CRCoverPage"/>
              <w:spacing w:after="0"/>
              <w:ind w:left="100"/>
              <w:rPr>
                <w:noProof/>
              </w:rPr>
            </w:pPr>
          </w:p>
        </w:tc>
      </w:tr>
      <w:tr w:rsidR="0035028C" w:rsidRPr="008863B9" w14:paraId="22F0B01C" w14:textId="77777777" w:rsidTr="0020396B">
        <w:tc>
          <w:tcPr>
            <w:tcW w:w="2694" w:type="dxa"/>
            <w:gridSpan w:val="2"/>
            <w:tcBorders>
              <w:top w:val="single" w:sz="4" w:space="0" w:color="auto"/>
              <w:bottom w:val="single" w:sz="4" w:space="0" w:color="auto"/>
            </w:tcBorders>
          </w:tcPr>
          <w:p w14:paraId="63B56A58" w14:textId="77777777" w:rsidR="0035028C" w:rsidRPr="008863B9" w:rsidRDefault="0035028C" w:rsidP="00203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DA1B0" w14:textId="77777777" w:rsidR="0035028C" w:rsidRPr="008863B9" w:rsidRDefault="0035028C" w:rsidP="0020396B">
            <w:pPr>
              <w:pStyle w:val="CRCoverPage"/>
              <w:spacing w:after="0"/>
              <w:ind w:left="100"/>
              <w:rPr>
                <w:noProof/>
                <w:sz w:val="8"/>
                <w:szCs w:val="8"/>
              </w:rPr>
            </w:pPr>
          </w:p>
        </w:tc>
      </w:tr>
      <w:tr w:rsidR="0035028C" w14:paraId="68296370" w14:textId="77777777" w:rsidTr="0020396B">
        <w:tc>
          <w:tcPr>
            <w:tcW w:w="2694" w:type="dxa"/>
            <w:gridSpan w:val="2"/>
            <w:tcBorders>
              <w:top w:val="single" w:sz="4" w:space="0" w:color="auto"/>
              <w:left w:val="single" w:sz="4" w:space="0" w:color="auto"/>
              <w:bottom w:val="single" w:sz="4" w:space="0" w:color="auto"/>
            </w:tcBorders>
          </w:tcPr>
          <w:p w14:paraId="06A0ED7B" w14:textId="77777777" w:rsidR="0035028C" w:rsidRDefault="0035028C" w:rsidP="002039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329D9" w14:textId="77777777" w:rsidR="0035028C" w:rsidRDefault="0035028C" w:rsidP="0020396B">
            <w:pPr>
              <w:pStyle w:val="CRCoverPage"/>
              <w:spacing w:after="0"/>
              <w:ind w:left="100"/>
              <w:rPr>
                <w:noProof/>
              </w:rPr>
            </w:pPr>
          </w:p>
        </w:tc>
      </w:tr>
    </w:tbl>
    <w:p w14:paraId="16D8B853" w14:textId="77777777" w:rsidR="0035028C" w:rsidRDefault="0035028C" w:rsidP="0035028C">
      <w:pPr>
        <w:pStyle w:val="CRCoverPage"/>
        <w:spacing w:after="0"/>
        <w:rPr>
          <w:noProof/>
          <w:sz w:val="8"/>
          <w:szCs w:val="8"/>
        </w:rPr>
      </w:pPr>
    </w:p>
    <w:p w14:paraId="13240C91" w14:textId="77777777" w:rsidR="0035028C" w:rsidRDefault="0035028C" w:rsidP="0035028C">
      <w:pPr>
        <w:rPr>
          <w:noProof/>
        </w:rPr>
        <w:sectPr w:rsidR="0035028C" w:rsidSect="0035028C">
          <w:headerReference w:type="even" r:id="rId12"/>
          <w:footnotePr>
            <w:numRestart w:val="eachSect"/>
          </w:footnotePr>
          <w:type w:val="continuous"/>
          <w:pgSz w:w="11907" w:h="16840" w:code="9"/>
          <w:pgMar w:top="1418" w:right="1134" w:bottom="1134" w:left="1134" w:header="680" w:footer="567" w:gutter="0"/>
          <w:cols w:space="720"/>
        </w:sectPr>
      </w:pPr>
    </w:p>
    <w:p w14:paraId="6902C3EE" w14:textId="77777777" w:rsidR="0035028C" w:rsidRPr="00CE4669" w:rsidRDefault="0035028C" w:rsidP="0035028C">
      <w:pPr>
        <w:pStyle w:val="CRSeparator"/>
      </w:pPr>
      <w:r w:rsidRPr="00CE4669">
        <w:t>==============First change==============</w:t>
      </w:r>
    </w:p>
    <w:p w14:paraId="0D187258" w14:textId="77777777" w:rsidR="0035028C" w:rsidRDefault="0035028C" w:rsidP="00B254CF">
      <w:pPr>
        <w:rPr>
          <w:rFonts w:ascii="Arial" w:eastAsia="宋体" w:hAnsi="Arial" w:cs="Times New Roman"/>
          <w:kern w:val="0"/>
          <w:sz w:val="32"/>
          <w:szCs w:val="20"/>
          <w:lang w:val="en-GB"/>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bookmarkStart w:id="14" w:name="_Toc45699220"/>
      <w:bookmarkStart w:id="15" w:name="_Toc201953732"/>
      <w:r w:rsidRPr="00B4682A">
        <w:rPr>
          <w:rFonts w:ascii="Arial" w:eastAsia="宋体" w:hAnsi="Arial" w:cs="Times New Roman"/>
          <w:kern w:val="0"/>
          <w:sz w:val="32"/>
          <w:szCs w:val="20"/>
          <w:lang w:val="en-GB"/>
        </w:rPr>
        <w:t>11.1</w:t>
      </w:r>
      <w:r w:rsidRPr="00B4682A">
        <w:rPr>
          <w:rFonts w:ascii="Arial" w:eastAsia="宋体" w:hAnsi="Arial" w:cs="Times New Roman"/>
          <w:kern w:val="0"/>
          <w:sz w:val="32"/>
          <w:szCs w:val="20"/>
          <w:lang w:val="en-GB"/>
        </w:rPr>
        <w:tab/>
        <w:t>Slot configuration</w:t>
      </w:r>
      <w:bookmarkEnd w:id="5"/>
      <w:bookmarkEnd w:id="6"/>
      <w:bookmarkEnd w:id="7"/>
      <w:bookmarkEnd w:id="8"/>
      <w:bookmarkEnd w:id="9"/>
      <w:bookmarkEnd w:id="10"/>
      <w:bookmarkEnd w:id="11"/>
      <w:bookmarkEnd w:id="12"/>
      <w:bookmarkEnd w:id="13"/>
      <w:bookmarkEnd w:id="14"/>
      <w:bookmarkEnd w:id="15"/>
    </w:p>
    <w:p w14:paraId="7DE75CBA" w14:textId="77777777" w:rsidR="0035028C" w:rsidRPr="00710210" w:rsidRDefault="0035028C" w:rsidP="00710210">
      <w:pPr>
        <w:pStyle w:val="CRSeparator"/>
        <w:rPr>
          <w:color w:val="FF0000"/>
          <w:sz w:val="22"/>
        </w:rPr>
      </w:pPr>
      <w:r w:rsidRPr="00C74F71">
        <w:rPr>
          <w:color w:val="FF0000"/>
          <w:sz w:val="22"/>
        </w:rPr>
        <w:t>*** Unchanged parts are omitted ***</w:t>
      </w:r>
    </w:p>
    <w:p w14:paraId="037F6BF2" w14:textId="2576CB3A" w:rsidR="007E5D2F" w:rsidRPr="007E5D2F" w:rsidRDefault="007E5D2F" w:rsidP="007E5D2F">
      <w:pPr>
        <w:widowControl/>
        <w:spacing w:after="180"/>
        <w:jc w:val="left"/>
        <w:rPr>
          <w:rFonts w:ascii="Times New Roman" w:eastAsia="宋体" w:hAnsi="Times New Roman" w:cs="Times New Roman"/>
          <w:kern w:val="0"/>
          <w:sz w:val="20"/>
          <w:szCs w:val="20"/>
          <w:lang w:val="en-GB" w:eastAsia="en-US"/>
        </w:rPr>
      </w:pPr>
      <w:r w:rsidRPr="007E5D2F">
        <w:rPr>
          <w:rFonts w:ascii="Times New Roman" w:eastAsia="宋体" w:hAnsi="Times New Roman" w:cs="Times New Roman"/>
          <w:kern w:val="0"/>
          <w:sz w:val="20"/>
          <w:szCs w:val="20"/>
          <w:lang w:eastAsia="en-US"/>
        </w:rPr>
        <w:t xml:space="preserve">A UE expects that the reference SCS configuration </w:t>
      </w:r>
      <m:oMath>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μ</m:t>
            </m:r>
          </m:e>
          <m:sub>
            <m:r>
              <m:rPr>
                <m:sty m:val="p"/>
              </m:rPr>
              <w:rPr>
                <w:rFonts w:ascii="Cambria Math" w:eastAsia="宋体" w:hAnsi="Cambria Math" w:cs="Times New Roman"/>
                <w:kern w:val="0"/>
                <w:sz w:val="20"/>
                <w:szCs w:val="20"/>
              </w:rPr>
              <m:t>ref</m:t>
            </m:r>
          </m:sub>
        </m:sSub>
      </m:oMath>
      <w:r w:rsidRPr="007E5D2F">
        <w:rPr>
          <w:rFonts w:ascii="Times New Roman" w:eastAsia="宋体" w:hAnsi="Times New Roman" w:cs="Times New Roman"/>
          <w:kern w:val="0"/>
          <w:sz w:val="20"/>
          <w:szCs w:val="20"/>
          <w:lang w:val="en-GB" w:eastAsia="en-US"/>
        </w:rPr>
        <w:t xml:space="preserve"> is smaller than or equal to a SCS configuration </w:t>
      </w:r>
      <m:oMath>
        <m:r>
          <w:rPr>
            <w:rFonts w:ascii="Cambria Math" w:eastAsia="宋体" w:hAnsi="Cambria Math" w:cs="Times New Roman"/>
            <w:kern w:val="0"/>
            <w:sz w:val="20"/>
            <w:szCs w:val="20"/>
            <w:lang w:eastAsia="en-US"/>
          </w:rPr>
          <m:t>μ</m:t>
        </m:r>
      </m:oMath>
      <w:r w:rsidRPr="007E5D2F">
        <w:rPr>
          <w:rFonts w:ascii="Times New Roman" w:eastAsia="宋体" w:hAnsi="Times New Roman" w:cs="Times New Roman"/>
          <w:kern w:val="0"/>
          <w:sz w:val="20"/>
          <w:szCs w:val="20"/>
          <w:lang w:val="en-GB" w:eastAsia="en-US"/>
        </w:rPr>
        <w:t xml:space="preserve"> for any configured DL BWP or UL BWP. </w:t>
      </w:r>
      <w:r w:rsidRPr="007E5D2F">
        <w:rPr>
          <w:rFonts w:ascii="Times New Roman" w:eastAsia="宋体" w:hAnsi="Times New Roman" w:cs="Times New Roman"/>
          <w:kern w:val="0"/>
          <w:sz w:val="20"/>
          <w:szCs w:val="20"/>
        </w:rPr>
        <w:t xml:space="preserve">Each slot provided by </w:t>
      </w:r>
      <w:r w:rsidRPr="007E5D2F">
        <w:rPr>
          <w:rFonts w:ascii="Times New Roman" w:eastAsia="宋体" w:hAnsi="Times New Roman" w:cs="Times New Roman"/>
          <w:i/>
          <w:kern w:val="0"/>
          <w:sz w:val="20"/>
          <w:szCs w:val="20"/>
        </w:rPr>
        <w:t>pattern1</w:t>
      </w:r>
      <w:r w:rsidRPr="007E5D2F">
        <w:rPr>
          <w:rFonts w:ascii="Times New Roman" w:eastAsia="宋体" w:hAnsi="Times New Roman" w:cs="Times New Roman"/>
          <w:kern w:val="0"/>
          <w:sz w:val="20"/>
          <w:szCs w:val="20"/>
        </w:rPr>
        <w:t xml:space="preserve"> or </w:t>
      </w:r>
      <w:r w:rsidRPr="007E5D2F">
        <w:rPr>
          <w:rFonts w:ascii="Times New Roman" w:eastAsia="宋体" w:hAnsi="Times New Roman" w:cs="Times New Roman"/>
          <w:i/>
          <w:kern w:val="0"/>
          <w:sz w:val="20"/>
          <w:szCs w:val="20"/>
        </w:rPr>
        <w:t>pattern2</w:t>
      </w:r>
      <w:r w:rsidRPr="007E5D2F">
        <w:rPr>
          <w:rFonts w:ascii="Times New Roman" w:eastAsia="宋体" w:hAnsi="Times New Roman" w:cs="Times New Roman"/>
          <w:kern w:val="0"/>
          <w:sz w:val="20"/>
          <w:szCs w:val="20"/>
        </w:rPr>
        <w:t xml:space="preserve"> is applicable to </w:t>
      </w:r>
      <m:oMath>
        <m:sSup>
          <m:sSupPr>
            <m:ctrlPr>
              <w:rPr>
                <w:rFonts w:ascii="Cambria Math" w:eastAsia="宋体" w:hAnsi="Cambria Math" w:cs="Times New Roman"/>
                <w:i/>
                <w:kern w:val="0"/>
                <w:sz w:val="20"/>
                <w:szCs w:val="20"/>
              </w:rPr>
            </m:ctrlPr>
          </m:sSupPr>
          <m:e>
            <m:r>
              <w:rPr>
                <w:rFonts w:ascii="Cambria Math" w:eastAsia="宋体" w:hAnsi="Cambria Math" w:cs="Times New Roman"/>
                <w:kern w:val="0"/>
                <w:sz w:val="20"/>
                <w:szCs w:val="20"/>
              </w:rPr>
              <m:t>2</m:t>
            </m:r>
          </m:e>
          <m:sup>
            <m:d>
              <m:dPr>
                <m:ctrlPr>
                  <w:rPr>
                    <w:rFonts w:ascii="Cambria Math" w:eastAsia="宋体" w:hAnsi="Cambria Math" w:cs="Times New Roman"/>
                    <w:i/>
                    <w:kern w:val="0"/>
                    <w:sz w:val="24"/>
                    <w:szCs w:val="24"/>
                    <w:lang w:val="en-GB" w:eastAsia="en-US"/>
                  </w:rPr>
                </m:ctrlPr>
              </m:dPr>
              <m:e>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μ-μ</m:t>
                    </m:r>
                  </m:e>
                  <m:sub>
                    <m:r>
                      <m:rPr>
                        <m:sty m:val="p"/>
                      </m:rPr>
                      <w:rPr>
                        <w:rFonts w:ascii="Cambria Math" w:eastAsia="宋体" w:hAnsi="Cambria Math" w:cs="Times New Roman"/>
                        <w:kern w:val="0"/>
                        <w:sz w:val="20"/>
                        <w:szCs w:val="20"/>
                      </w:rPr>
                      <m:t>ref</m:t>
                    </m:r>
                  </m:sub>
                </m:sSub>
              </m:e>
            </m:d>
          </m:sup>
        </m:sSup>
      </m:oMath>
      <w:r w:rsidRPr="007E5D2F">
        <w:rPr>
          <w:rFonts w:ascii="Times New Roman" w:eastAsia="宋体" w:hAnsi="Times New Roman" w:cs="Times New Roman"/>
          <w:kern w:val="0"/>
          <w:sz w:val="20"/>
          <w:szCs w:val="20"/>
          <w:lang w:eastAsia="en-US"/>
        </w:rPr>
        <w:t xml:space="preserve"> consecutive slots in the active DL BWP or the active UL BWP where the first slot starts at a same time as a first slot for the reference SCS configuration </w:t>
      </w:r>
      <m:oMath>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μ</m:t>
            </m:r>
          </m:e>
          <m:sub>
            <m:r>
              <m:rPr>
                <m:sty m:val="p"/>
              </m:rPr>
              <w:rPr>
                <w:rFonts w:ascii="Cambria Math" w:eastAsia="宋体" w:hAnsi="Cambria Math" w:cs="Times New Roman"/>
                <w:kern w:val="0"/>
                <w:sz w:val="20"/>
                <w:szCs w:val="20"/>
              </w:rPr>
              <m:t>ref</m:t>
            </m:r>
          </m:sub>
        </m:sSub>
      </m:oMath>
      <w:r w:rsidRPr="007E5D2F">
        <w:rPr>
          <w:rFonts w:ascii="Times New Roman" w:eastAsia="宋体" w:hAnsi="Times New Roman" w:cs="Times New Roman"/>
          <w:kern w:val="0"/>
          <w:sz w:val="20"/>
          <w:szCs w:val="20"/>
          <w:lang w:eastAsia="en-US"/>
        </w:rPr>
        <w:t xml:space="preserve"> </w:t>
      </w:r>
      <w:r w:rsidRPr="007E5D2F">
        <w:rPr>
          <w:rFonts w:ascii="Times New Roman" w:eastAsia="宋体" w:hAnsi="Times New Roman" w:cs="Times New Roman"/>
          <w:kern w:val="0"/>
          <w:sz w:val="20"/>
          <w:szCs w:val="20"/>
          <w:lang w:val="en-GB" w:eastAsia="en-US"/>
        </w:rPr>
        <w:t xml:space="preserve">and each downlink or flexible or uplink symbol </w:t>
      </w:r>
      <w:r w:rsidRPr="00B254CF">
        <w:rPr>
          <w:rFonts w:ascii="Times New Roman" w:eastAsia="宋体" w:hAnsi="Times New Roman" w:cs="Times New Roman" w:hint="eastAsia"/>
          <w:color w:val="0070C0"/>
          <w:kern w:val="0"/>
          <w:sz w:val="20"/>
          <w:szCs w:val="20"/>
          <w:u w:val="single"/>
          <w:lang w:val="en-GB"/>
        </w:rPr>
        <w:t xml:space="preserve">or SBFD symbol or non-SBFD symbol </w:t>
      </w:r>
      <w:r w:rsidRPr="007E5D2F">
        <w:rPr>
          <w:rFonts w:ascii="Times New Roman" w:eastAsia="宋体" w:hAnsi="Times New Roman" w:cs="Times New Roman"/>
          <w:kern w:val="0"/>
          <w:sz w:val="20"/>
          <w:szCs w:val="20"/>
          <w:lang w:val="en-GB" w:eastAsia="en-US"/>
        </w:rPr>
        <w:t xml:space="preserve">for the reference SCS configuration </w:t>
      </w:r>
      <m:oMath>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μ</m:t>
            </m:r>
          </m:e>
          <m:sub>
            <m:r>
              <m:rPr>
                <m:sty m:val="p"/>
              </m:rPr>
              <w:rPr>
                <w:rFonts w:ascii="Cambria Math" w:eastAsia="宋体" w:hAnsi="Cambria Math" w:cs="Times New Roman"/>
                <w:kern w:val="0"/>
                <w:sz w:val="20"/>
                <w:szCs w:val="20"/>
              </w:rPr>
              <m:t>ref</m:t>
            </m:r>
          </m:sub>
        </m:sSub>
      </m:oMath>
      <w:r w:rsidRPr="007E5D2F">
        <w:rPr>
          <w:rFonts w:ascii="Times New Roman" w:eastAsia="宋体" w:hAnsi="Times New Roman" w:cs="Times New Roman"/>
          <w:kern w:val="0"/>
          <w:sz w:val="20"/>
          <w:szCs w:val="20"/>
          <w:lang w:val="en-GB" w:eastAsia="en-US"/>
        </w:rPr>
        <w:t xml:space="preserve"> corresponds to </w:t>
      </w:r>
      <m:oMath>
        <m:sSup>
          <m:sSupPr>
            <m:ctrlPr>
              <w:rPr>
                <w:rFonts w:ascii="Cambria Math" w:eastAsia="宋体" w:hAnsi="Cambria Math" w:cs="Times New Roman"/>
                <w:i/>
                <w:kern w:val="0"/>
                <w:sz w:val="20"/>
                <w:szCs w:val="20"/>
              </w:rPr>
            </m:ctrlPr>
          </m:sSupPr>
          <m:e>
            <m:r>
              <w:rPr>
                <w:rFonts w:ascii="Cambria Math" w:eastAsia="宋体" w:hAnsi="Cambria Math" w:cs="Times New Roman"/>
                <w:kern w:val="0"/>
                <w:sz w:val="20"/>
                <w:szCs w:val="20"/>
              </w:rPr>
              <m:t>2</m:t>
            </m:r>
          </m:e>
          <m:sup>
            <m:d>
              <m:dPr>
                <m:ctrlPr>
                  <w:rPr>
                    <w:rFonts w:ascii="Cambria Math" w:eastAsia="宋体" w:hAnsi="Cambria Math" w:cs="Times New Roman"/>
                    <w:i/>
                    <w:kern w:val="0"/>
                    <w:sz w:val="24"/>
                    <w:szCs w:val="24"/>
                    <w:lang w:val="en-GB" w:eastAsia="en-US"/>
                  </w:rPr>
                </m:ctrlPr>
              </m:dPr>
              <m:e>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μ-μ</m:t>
                    </m:r>
                  </m:e>
                  <m:sub>
                    <m:r>
                      <m:rPr>
                        <m:sty m:val="p"/>
                      </m:rPr>
                      <w:rPr>
                        <w:rFonts w:ascii="Cambria Math" w:eastAsia="宋体" w:hAnsi="Cambria Math" w:cs="Times New Roman"/>
                        <w:kern w:val="0"/>
                        <w:sz w:val="20"/>
                        <w:szCs w:val="20"/>
                      </w:rPr>
                      <m:t>ref</m:t>
                    </m:r>
                  </m:sub>
                </m:sSub>
              </m:e>
            </m:d>
          </m:sup>
        </m:sSup>
      </m:oMath>
      <w:r w:rsidRPr="007E5D2F">
        <w:rPr>
          <w:rFonts w:ascii="Times New Roman" w:eastAsia="宋体" w:hAnsi="Times New Roman" w:cs="Times New Roman"/>
          <w:kern w:val="0"/>
          <w:sz w:val="20"/>
          <w:szCs w:val="20"/>
          <w:lang w:val="en-GB" w:eastAsia="en-US"/>
        </w:rPr>
        <w:t xml:space="preserve"> consecutive downlink or flexible or uplink </w:t>
      </w:r>
      <w:r w:rsidRPr="00B254CF">
        <w:rPr>
          <w:rFonts w:ascii="Times New Roman" w:eastAsia="宋体" w:hAnsi="Times New Roman" w:cs="Times New Roman" w:hint="eastAsia"/>
          <w:color w:val="0070C0"/>
          <w:kern w:val="0"/>
          <w:sz w:val="20"/>
          <w:szCs w:val="20"/>
          <w:u w:val="single"/>
          <w:lang w:val="en-GB"/>
        </w:rPr>
        <w:t>or SBFD or non-SBFD</w:t>
      </w:r>
      <w:r w:rsidRPr="00B254CF">
        <w:rPr>
          <w:rFonts w:ascii="Times New Roman" w:eastAsia="宋体" w:hAnsi="Times New Roman" w:cs="Times New Roman" w:hint="eastAsia"/>
          <w:color w:val="00B0F0"/>
          <w:kern w:val="0"/>
          <w:sz w:val="20"/>
          <w:szCs w:val="20"/>
          <w:lang w:val="en-GB"/>
        </w:rPr>
        <w:t xml:space="preserve"> </w:t>
      </w:r>
      <w:r w:rsidRPr="007E5D2F">
        <w:rPr>
          <w:rFonts w:ascii="Times New Roman" w:eastAsia="宋体" w:hAnsi="Times New Roman" w:cs="Times New Roman"/>
          <w:kern w:val="0"/>
          <w:sz w:val="20"/>
          <w:szCs w:val="20"/>
          <w:lang w:val="en-GB" w:eastAsia="en-US"/>
        </w:rPr>
        <w:t xml:space="preserve">symbols for the SCS configuration </w:t>
      </w:r>
      <m:oMath>
        <m:r>
          <w:rPr>
            <w:rFonts w:ascii="Cambria Math" w:eastAsia="宋体" w:hAnsi="Cambria Math" w:cs="Times New Roman"/>
            <w:kern w:val="0"/>
            <w:sz w:val="20"/>
            <w:szCs w:val="20"/>
            <w:lang w:eastAsia="en-US"/>
          </w:rPr>
          <m:t>μ</m:t>
        </m:r>
      </m:oMath>
      <w:r w:rsidRPr="007E5D2F">
        <w:rPr>
          <w:rFonts w:ascii="Times New Roman" w:eastAsia="宋体" w:hAnsi="Times New Roman" w:cs="Times New Roman"/>
          <w:kern w:val="0"/>
          <w:sz w:val="20"/>
          <w:szCs w:val="20"/>
          <w:lang w:eastAsia="en-US"/>
        </w:rPr>
        <w:t xml:space="preserve">. </w:t>
      </w:r>
    </w:p>
    <w:p w14:paraId="263D3512" w14:textId="77777777" w:rsidR="0035028C" w:rsidRDefault="0035028C" w:rsidP="0035028C">
      <w:pPr>
        <w:pStyle w:val="CRSeparator"/>
        <w:rPr>
          <w:color w:val="FF0000"/>
          <w:sz w:val="22"/>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p w14:paraId="552B35E9" w14:textId="31B9213F" w:rsidR="0035028C" w:rsidRPr="00CE4669" w:rsidRDefault="0035028C" w:rsidP="0035028C">
      <w:pPr>
        <w:pStyle w:val="CRSeparator"/>
      </w:pPr>
      <w:r w:rsidRPr="00CE4669">
        <w:t>==============End of change==============</w:t>
      </w:r>
    </w:p>
    <w:p w14:paraId="418A1F40" w14:textId="5F10E2D7" w:rsidR="005B74C3" w:rsidRPr="00BD1D40" w:rsidRDefault="005B74C3" w:rsidP="00BD1D40">
      <w:pPr>
        <w:pStyle w:val="Heading2"/>
        <w:numPr>
          <w:ilvl w:val="0"/>
          <w:numId w:val="0"/>
        </w:numPr>
        <w:spacing w:beforeLines="150" w:before="360"/>
        <w:rPr>
          <w:rFonts w:eastAsiaTheme="minorEastAsia"/>
          <w:b/>
          <w:bCs/>
          <w:snapToGrid w:val="0"/>
          <w:sz w:val="28"/>
          <w:szCs w:val="28"/>
          <w:lang w:eastAsia="zh-CN"/>
        </w:rPr>
      </w:pPr>
      <w:bookmarkStart w:id="16" w:name="_Hlk213170526"/>
      <w:r w:rsidRPr="00BD1D40">
        <w:rPr>
          <w:rFonts w:eastAsiaTheme="minorEastAsia" w:hint="eastAsia"/>
          <w:b/>
          <w:bCs/>
          <w:snapToGrid w:val="0"/>
          <w:sz w:val="28"/>
          <w:szCs w:val="28"/>
          <w:lang w:eastAsia="zh-CN"/>
        </w:rPr>
        <w:t>TP#</w:t>
      </w:r>
      <w:r w:rsidR="00117388" w:rsidRPr="00BD1D40">
        <w:rPr>
          <w:rFonts w:eastAsiaTheme="minorEastAsia" w:hint="eastAsia"/>
          <w:b/>
          <w:bCs/>
          <w:snapToGrid w:val="0"/>
          <w:sz w:val="28"/>
          <w:szCs w:val="28"/>
          <w:lang w:eastAsia="zh-CN"/>
        </w:rPr>
        <w:t>2</w:t>
      </w:r>
      <w:r w:rsidRPr="00BD1D40">
        <w:rPr>
          <w:rFonts w:eastAsiaTheme="minorEastAsia" w:hint="eastAsia"/>
          <w:b/>
          <w:bCs/>
          <w:snapToGrid w:val="0"/>
          <w:sz w:val="28"/>
          <w:szCs w:val="28"/>
          <w:lang w:eastAsia="zh-CN"/>
        </w:rPr>
        <w:t xml:space="preserve"> for TS 38.213</w:t>
      </w:r>
      <w:r w:rsidR="00826113"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DCA" w14:paraId="599070B8" w14:textId="77777777" w:rsidTr="0020396B">
        <w:tc>
          <w:tcPr>
            <w:tcW w:w="9640" w:type="dxa"/>
            <w:gridSpan w:val="11"/>
          </w:tcPr>
          <w:p w14:paraId="070EB05C" w14:textId="77777777" w:rsidR="00E81DCA" w:rsidRDefault="00E81DCA" w:rsidP="0020396B">
            <w:pPr>
              <w:pStyle w:val="CRCoverPage"/>
              <w:spacing w:after="0"/>
              <w:rPr>
                <w:noProof/>
                <w:sz w:val="8"/>
                <w:szCs w:val="8"/>
              </w:rPr>
            </w:pPr>
          </w:p>
        </w:tc>
      </w:tr>
      <w:tr w:rsidR="00E81DCA" w14:paraId="1CD90670" w14:textId="77777777" w:rsidTr="0020396B">
        <w:tc>
          <w:tcPr>
            <w:tcW w:w="1843" w:type="dxa"/>
            <w:tcBorders>
              <w:top w:val="single" w:sz="4" w:space="0" w:color="auto"/>
              <w:left w:val="single" w:sz="4" w:space="0" w:color="auto"/>
            </w:tcBorders>
          </w:tcPr>
          <w:p w14:paraId="15411EA2" w14:textId="77777777" w:rsidR="00E81DCA" w:rsidRDefault="00E81DCA" w:rsidP="002039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0F3E1" w14:textId="1C5FF379" w:rsidR="00E81DCA" w:rsidRPr="0035028C" w:rsidRDefault="00E81DCA" w:rsidP="0020396B">
            <w:pPr>
              <w:pStyle w:val="CRCoverPage"/>
              <w:spacing w:after="0"/>
              <w:ind w:left="100"/>
              <w:rPr>
                <w:rFonts w:eastAsiaTheme="minorEastAsia"/>
                <w:noProof/>
                <w:lang w:eastAsia="zh-CN"/>
              </w:rPr>
            </w:pPr>
            <w:r>
              <w:rPr>
                <w:rFonts w:eastAsiaTheme="minorEastAsia" w:hint="eastAsia"/>
                <w:noProof/>
                <w:lang w:eastAsia="zh-CN"/>
              </w:rPr>
              <w:t>Correction on PUSCH power control</w:t>
            </w:r>
          </w:p>
        </w:tc>
      </w:tr>
      <w:tr w:rsidR="00E81DCA" w14:paraId="124F3C7A" w14:textId="77777777" w:rsidTr="0020396B">
        <w:tc>
          <w:tcPr>
            <w:tcW w:w="1843" w:type="dxa"/>
            <w:tcBorders>
              <w:left w:val="single" w:sz="4" w:space="0" w:color="auto"/>
            </w:tcBorders>
          </w:tcPr>
          <w:p w14:paraId="4CD8A85D" w14:textId="77777777" w:rsidR="00E81DCA" w:rsidRDefault="00E81DCA" w:rsidP="0020396B">
            <w:pPr>
              <w:pStyle w:val="CRCoverPage"/>
              <w:spacing w:after="0"/>
              <w:rPr>
                <w:b/>
                <w:i/>
                <w:noProof/>
                <w:sz w:val="8"/>
                <w:szCs w:val="8"/>
              </w:rPr>
            </w:pPr>
          </w:p>
        </w:tc>
        <w:tc>
          <w:tcPr>
            <w:tcW w:w="7797" w:type="dxa"/>
            <w:gridSpan w:val="10"/>
            <w:tcBorders>
              <w:right w:val="single" w:sz="4" w:space="0" w:color="auto"/>
            </w:tcBorders>
          </w:tcPr>
          <w:p w14:paraId="2EBFE209" w14:textId="77777777" w:rsidR="00E81DCA" w:rsidRDefault="00E81DCA" w:rsidP="0020396B">
            <w:pPr>
              <w:pStyle w:val="CRCoverPage"/>
              <w:spacing w:after="0"/>
              <w:rPr>
                <w:noProof/>
                <w:sz w:val="8"/>
                <w:szCs w:val="8"/>
              </w:rPr>
            </w:pPr>
          </w:p>
        </w:tc>
      </w:tr>
      <w:tr w:rsidR="00E81DCA" w14:paraId="27DE1022" w14:textId="77777777" w:rsidTr="0020396B">
        <w:tc>
          <w:tcPr>
            <w:tcW w:w="1843" w:type="dxa"/>
            <w:tcBorders>
              <w:left w:val="single" w:sz="4" w:space="0" w:color="auto"/>
            </w:tcBorders>
          </w:tcPr>
          <w:p w14:paraId="04CFD98F" w14:textId="77777777" w:rsidR="00E81DCA" w:rsidRDefault="00E81DCA" w:rsidP="002039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9F022" w14:textId="77777777" w:rsidR="00E81DCA" w:rsidRPr="005949B4" w:rsidRDefault="00E81DCA" w:rsidP="0020396B">
            <w:pPr>
              <w:pStyle w:val="CRCoverPage"/>
              <w:spacing w:after="0"/>
              <w:ind w:left="100"/>
              <w:rPr>
                <w:rFonts w:eastAsiaTheme="minorEastAsia"/>
                <w:noProof/>
                <w:lang w:eastAsia="zh-CN"/>
              </w:rPr>
            </w:pPr>
            <w:r>
              <w:rPr>
                <w:rFonts w:eastAsiaTheme="minorEastAsia" w:hint="eastAsia"/>
                <w:lang w:eastAsia="zh-CN"/>
              </w:rPr>
              <w:t>Fujitsu</w:t>
            </w:r>
          </w:p>
        </w:tc>
      </w:tr>
      <w:tr w:rsidR="00E81DCA" w14:paraId="07C5ADB2" w14:textId="77777777" w:rsidTr="0020396B">
        <w:tc>
          <w:tcPr>
            <w:tcW w:w="1843" w:type="dxa"/>
            <w:tcBorders>
              <w:left w:val="single" w:sz="4" w:space="0" w:color="auto"/>
            </w:tcBorders>
          </w:tcPr>
          <w:p w14:paraId="0D1DC2A5" w14:textId="77777777" w:rsidR="00E81DCA" w:rsidRDefault="00E81DCA" w:rsidP="002039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0E2B2" w14:textId="77777777" w:rsidR="00E81DCA" w:rsidRPr="005949B4" w:rsidRDefault="00E81DCA" w:rsidP="0020396B">
            <w:pPr>
              <w:pStyle w:val="CRCoverPage"/>
              <w:spacing w:after="0"/>
              <w:ind w:left="100"/>
              <w:rPr>
                <w:rFonts w:eastAsiaTheme="minorEastAsia"/>
                <w:noProof/>
                <w:lang w:eastAsia="zh-CN"/>
              </w:rPr>
            </w:pPr>
          </w:p>
        </w:tc>
      </w:tr>
      <w:tr w:rsidR="00E81DCA" w14:paraId="7D3849CE" w14:textId="77777777" w:rsidTr="0020396B">
        <w:tc>
          <w:tcPr>
            <w:tcW w:w="1843" w:type="dxa"/>
            <w:tcBorders>
              <w:left w:val="single" w:sz="4" w:space="0" w:color="auto"/>
            </w:tcBorders>
          </w:tcPr>
          <w:p w14:paraId="45A52FC6" w14:textId="77777777" w:rsidR="00E81DCA" w:rsidRDefault="00E81DCA" w:rsidP="0020396B">
            <w:pPr>
              <w:pStyle w:val="CRCoverPage"/>
              <w:spacing w:after="0"/>
              <w:rPr>
                <w:b/>
                <w:i/>
                <w:noProof/>
                <w:sz w:val="8"/>
                <w:szCs w:val="8"/>
              </w:rPr>
            </w:pPr>
          </w:p>
        </w:tc>
        <w:tc>
          <w:tcPr>
            <w:tcW w:w="7797" w:type="dxa"/>
            <w:gridSpan w:val="10"/>
            <w:tcBorders>
              <w:right w:val="single" w:sz="4" w:space="0" w:color="auto"/>
            </w:tcBorders>
          </w:tcPr>
          <w:p w14:paraId="6D269BEA" w14:textId="77777777" w:rsidR="00E81DCA" w:rsidRDefault="00E81DCA" w:rsidP="0020396B">
            <w:pPr>
              <w:pStyle w:val="CRCoverPage"/>
              <w:spacing w:after="0"/>
              <w:rPr>
                <w:noProof/>
                <w:sz w:val="8"/>
                <w:szCs w:val="8"/>
              </w:rPr>
            </w:pPr>
          </w:p>
        </w:tc>
      </w:tr>
      <w:tr w:rsidR="00E81DCA" w14:paraId="013F06FD" w14:textId="77777777" w:rsidTr="0020396B">
        <w:tc>
          <w:tcPr>
            <w:tcW w:w="1843" w:type="dxa"/>
            <w:tcBorders>
              <w:left w:val="single" w:sz="4" w:space="0" w:color="auto"/>
            </w:tcBorders>
          </w:tcPr>
          <w:p w14:paraId="73744FF4" w14:textId="77777777" w:rsidR="00E81DCA" w:rsidRDefault="00E81DCA" w:rsidP="0020396B">
            <w:pPr>
              <w:pStyle w:val="CRCoverPage"/>
              <w:tabs>
                <w:tab w:val="right" w:pos="1759"/>
              </w:tabs>
              <w:spacing w:after="0"/>
              <w:rPr>
                <w:b/>
                <w:i/>
                <w:noProof/>
              </w:rPr>
            </w:pPr>
            <w:r>
              <w:rPr>
                <w:b/>
                <w:i/>
                <w:noProof/>
              </w:rPr>
              <w:t>Work item code:</w:t>
            </w:r>
          </w:p>
        </w:tc>
        <w:tc>
          <w:tcPr>
            <w:tcW w:w="3686" w:type="dxa"/>
            <w:gridSpan w:val="5"/>
            <w:shd w:val="pct30" w:color="FFFF00" w:fill="auto"/>
          </w:tcPr>
          <w:p w14:paraId="502C480A" w14:textId="77777777" w:rsidR="00E81DCA" w:rsidRDefault="00E81DCA" w:rsidP="0020396B">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4DD47FF9" w14:textId="77777777" w:rsidR="00E81DCA" w:rsidRDefault="00E81DCA" w:rsidP="0020396B">
            <w:pPr>
              <w:pStyle w:val="CRCoverPage"/>
              <w:spacing w:after="0"/>
              <w:ind w:right="100"/>
              <w:rPr>
                <w:noProof/>
              </w:rPr>
            </w:pPr>
          </w:p>
        </w:tc>
        <w:tc>
          <w:tcPr>
            <w:tcW w:w="1417" w:type="dxa"/>
            <w:gridSpan w:val="3"/>
            <w:tcBorders>
              <w:left w:val="nil"/>
            </w:tcBorders>
          </w:tcPr>
          <w:p w14:paraId="6C3E5337" w14:textId="77777777" w:rsidR="00E81DCA" w:rsidRDefault="00E81DCA" w:rsidP="002039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B4411" w14:textId="77777777" w:rsidR="00E81DCA" w:rsidRPr="005949B4" w:rsidRDefault="00E81DCA" w:rsidP="0020396B">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01</w:t>
              </w:r>
              <w:r>
                <w:rPr>
                  <w:noProof/>
                </w:rPr>
                <w:t>-</w:t>
              </w:r>
            </w:fldSimple>
            <w:r>
              <w:rPr>
                <w:rFonts w:eastAsiaTheme="minorEastAsia" w:hint="eastAsia"/>
                <w:noProof/>
                <w:lang w:eastAsia="zh-CN"/>
              </w:rPr>
              <w:t>30</w:t>
            </w:r>
          </w:p>
        </w:tc>
      </w:tr>
      <w:tr w:rsidR="00E81DCA" w14:paraId="0C7F8452" w14:textId="77777777" w:rsidTr="0020396B">
        <w:tc>
          <w:tcPr>
            <w:tcW w:w="1843" w:type="dxa"/>
            <w:tcBorders>
              <w:left w:val="single" w:sz="4" w:space="0" w:color="auto"/>
            </w:tcBorders>
          </w:tcPr>
          <w:p w14:paraId="69FBBDF9" w14:textId="77777777" w:rsidR="00E81DCA" w:rsidRDefault="00E81DCA" w:rsidP="0020396B">
            <w:pPr>
              <w:pStyle w:val="CRCoverPage"/>
              <w:spacing w:after="0"/>
              <w:rPr>
                <w:b/>
                <w:i/>
                <w:noProof/>
                <w:sz w:val="8"/>
                <w:szCs w:val="8"/>
              </w:rPr>
            </w:pPr>
          </w:p>
        </w:tc>
        <w:tc>
          <w:tcPr>
            <w:tcW w:w="1986" w:type="dxa"/>
            <w:gridSpan w:val="4"/>
          </w:tcPr>
          <w:p w14:paraId="79B3DDC9" w14:textId="77777777" w:rsidR="00E81DCA" w:rsidRDefault="00E81DCA" w:rsidP="0020396B">
            <w:pPr>
              <w:pStyle w:val="CRCoverPage"/>
              <w:spacing w:after="0"/>
              <w:rPr>
                <w:noProof/>
                <w:sz w:val="8"/>
                <w:szCs w:val="8"/>
              </w:rPr>
            </w:pPr>
          </w:p>
        </w:tc>
        <w:tc>
          <w:tcPr>
            <w:tcW w:w="2267" w:type="dxa"/>
            <w:gridSpan w:val="2"/>
          </w:tcPr>
          <w:p w14:paraId="045055A5" w14:textId="77777777" w:rsidR="00E81DCA" w:rsidRDefault="00E81DCA" w:rsidP="0020396B">
            <w:pPr>
              <w:pStyle w:val="CRCoverPage"/>
              <w:spacing w:after="0"/>
              <w:rPr>
                <w:noProof/>
                <w:sz w:val="8"/>
                <w:szCs w:val="8"/>
              </w:rPr>
            </w:pPr>
          </w:p>
        </w:tc>
        <w:tc>
          <w:tcPr>
            <w:tcW w:w="1417" w:type="dxa"/>
            <w:gridSpan w:val="3"/>
          </w:tcPr>
          <w:p w14:paraId="18F24488" w14:textId="77777777" w:rsidR="00E81DCA" w:rsidRDefault="00E81DCA" w:rsidP="0020396B">
            <w:pPr>
              <w:pStyle w:val="CRCoverPage"/>
              <w:spacing w:after="0"/>
              <w:rPr>
                <w:noProof/>
                <w:sz w:val="8"/>
                <w:szCs w:val="8"/>
              </w:rPr>
            </w:pPr>
          </w:p>
        </w:tc>
        <w:tc>
          <w:tcPr>
            <w:tcW w:w="2127" w:type="dxa"/>
            <w:tcBorders>
              <w:right w:val="single" w:sz="4" w:space="0" w:color="auto"/>
            </w:tcBorders>
          </w:tcPr>
          <w:p w14:paraId="213BC19E" w14:textId="77777777" w:rsidR="00E81DCA" w:rsidRDefault="00E81DCA" w:rsidP="0020396B">
            <w:pPr>
              <w:pStyle w:val="CRCoverPage"/>
              <w:spacing w:after="0"/>
              <w:rPr>
                <w:noProof/>
                <w:sz w:val="8"/>
                <w:szCs w:val="8"/>
              </w:rPr>
            </w:pPr>
          </w:p>
        </w:tc>
      </w:tr>
      <w:tr w:rsidR="00E81DCA" w14:paraId="38E4E068" w14:textId="77777777" w:rsidTr="0020396B">
        <w:trPr>
          <w:cantSplit/>
        </w:trPr>
        <w:tc>
          <w:tcPr>
            <w:tcW w:w="1843" w:type="dxa"/>
            <w:tcBorders>
              <w:left w:val="single" w:sz="4" w:space="0" w:color="auto"/>
            </w:tcBorders>
          </w:tcPr>
          <w:p w14:paraId="130400EE" w14:textId="77777777" w:rsidR="00E81DCA" w:rsidRDefault="00E81DCA" w:rsidP="0020396B">
            <w:pPr>
              <w:pStyle w:val="CRCoverPage"/>
              <w:tabs>
                <w:tab w:val="right" w:pos="1759"/>
              </w:tabs>
              <w:spacing w:after="0"/>
              <w:rPr>
                <w:b/>
                <w:i/>
                <w:noProof/>
              </w:rPr>
            </w:pPr>
            <w:r>
              <w:rPr>
                <w:b/>
                <w:i/>
                <w:noProof/>
              </w:rPr>
              <w:t>Category:</w:t>
            </w:r>
          </w:p>
        </w:tc>
        <w:tc>
          <w:tcPr>
            <w:tcW w:w="851" w:type="dxa"/>
            <w:shd w:val="pct30" w:color="FFFF00" w:fill="auto"/>
          </w:tcPr>
          <w:p w14:paraId="1BA45459" w14:textId="77777777" w:rsidR="00E81DCA" w:rsidRPr="005949B4" w:rsidRDefault="00E81DCA" w:rsidP="0020396B">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0A44A26B" w14:textId="77777777" w:rsidR="00E81DCA" w:rsidRDefault="00E81DCA" w:rsidP="0020396B">
            <w:pPr>
              <w:pStyle w:val="CRCoverPage"/>
              <w:spacing w:after="0"/>
              <w:rPr>
                <w:noProof/>
              </w:rPr>
            </w:pPr>
          </w:p>
        </w:tc>
        <w:tc>
          <w:tcPr>
            <w:tcW w:w="1417" w:type="dxa"/>
            <w:gridSpan w:val="3"/>
            <w:tcBorders>
              <w:left w:val="nil"/>
            </w:tcBorders>
          </w:tcPr>
          <w:p w14:paraId="06178C4F" w14:textId="77777777" w:rsidR="00E81DCA" w:rsidRDefault="00E81DCA" w:rsidP="002039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E7755" w14:textId="77777777" w:rsidR="00E81DCA" w:rsidRDefault="00E81DCA" w:rsidP="0020396B">
            <w:pPr>
              <w:pStyle w:val="CRCoverPage"/>
              <w:spacing w:after="0"/>
              <w:ind w:left="100"/>
              <w:rPr>
                <w:noProof/>
              </w:rPr>
            </w:pPr>
            <w:r w:rsidRPr="005F7DE3">
              <w:t>Rel-1</w:t>
            </w:r>
            <w:r>
              <w:t>9</w:t>
            </w:r>
          </w:p>
        </w:tc>
      </w:tr>
      <w:tr w:rsidR="00E81DCA" w14:paraId="44907603" w14:textId="77777777" w:rsidTr="0020396B">
        <w:tc>
          <w:tcPr>
            <w:tcW w:w="1843" w:type="dxa"/>
            <w:tcBorders>
              <w:left w:val="single" w:sz="4" w:space="0" w:color="auto"/>
              <w:bottom w:val="single" w:sz="4" w:space="0" w:color="auto"/>
            </w:tcBorders>
          </w:tcPr>
          <w:p w14:paraId="3F81B82B" w14:textId="77777777" w:rsidR="00E81DCA" w:rsidRDefault="00E81DCA" w:rsidP="0020396B">
            <w:pPr>
              <w:pStyle w:val="CRCoverPage"/>
              <w:spacing w:after="0"/>
              <w:rPr>
                <w:b/>
                <w:i/>
                <w:noProof/>
              </w:rPr>
            </w:pPr>
          </w:p>
        </w:tc>
        <w:tc>
          <w:tcPr>
            <w:tcW w:w="4677" w:type="dxa"/>
            <w:gridSpan w:val="8"/>
            <w:tcBorders>
              <w:bottom w:val="single" w:sz="4" w:space="0" w:color="auto"/>
            </w:tcBorders>
          </w:tcPr>
          <w:p w14:paraId="6E8320E9" w14:textId="77777777" w:rsidR="00E81DCA" w:rsidRDefault="00E81DCA" w:rsidP="002039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27BF0" w14:textId="77777777" w:rsidR="00E81DCA" w:rsidRDefault="00E81DCA" w:rsidP="0020396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A9723E" w14:textId="77777777" w:rsidR="00E81DCA" w:rsidRPr="007C2097" w:rsidRDefault="00E81DCA" w:rsidP="002039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81DCA" w14:paraId="1EFDD985" w14:textId="77777777" w:rsidTr="0020396B">
        <w:tc>
          <w:tcPr>
            <w:tcW w:w="1843" w:type="dxa"/>
          </w:tcPr>
          <w:p w14:paraId="750C217C" w14:textId="77777777" w:rsidR="00E81DCA" w:rsidRDefault="00E81DCA" w:rsidP="0020396B">
            <w:pPr>
              <w:pStyle w:val="CRCoverPage"/>
              <w:spacing w:after="0"/>
              <w:rPr>
                <w:b/>
                <w:i/>
                <w:noProof/>
                <w:sz w:val="8"/>
                <w:szCs w:val="8"/>
              </w:rPr>
            </w:pPr>
          </w:p>
        </w:tc>
        <w:tc>
          <w:tcPr>
            <w:tcW w:w="7797" w:type="dxa"/>
            <w:gridSpan w:val="10"/>
          </w:tcPr>
          <w:p w14:paraId="6D6D8E6D" w14:textId="77777777" w:rsidR="00E81DCA" w:rsidRDefault="00E81DCA" w:rsidP="0020396B">
            <w:pPr>
              <w:pStyle w:val="CRCoverPage"/>
              <w:spacing w:after="0"/>
              <w:rPr>
                <w:noProof/>
                <w:sz w:val="8"/>
                <w:szCs w:val="8"/>
              </w:rPr>
            </w:pPr>
          </w:p>
        </w:tc>
      </w:tr>
      <w:tr w:rsidR="00E81DCA" w14:paraId="10DBF706" w14:textId="77777777" w:rsidTr="0020396B">
        <w:tc>
          <w:tcPr>
            <w:tcW w:w="2694" w:type="dxa"/>
            <w:gridSpan w:val="2"/>
            <w:tcBorders>
              <w:top w:val="single" w:sz="4" w:space="0" w:color="auto"/>
              <w:left w:val="single" w:sz="4" w:space="0" w:color="auto"/>
            </w:tcBorders>
          </w:tcPr>
          <w:p w14:paraId="0B8E88C7" w14:textId="77777777" w:rsidR="00E81DCA" w:rsidRDefault="00E81DCA" w:rsidP="00203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1FC60" w14:textId="480517EB" w:rsidR="00E81DCA" w:rsidRPr="002F1EA4" w:rsidRDefault="002F1EA4" w:rsidP="002F1EA4">
            <w:pPr>
              <w:pStyle w:val="CRCoverPage"/>
              <w:spacing w:after="0"/>
              <w:rPr>
                <w:rFonts w:eastAsiaTheme="minorEastAsia"/>
                <w:noProof/>
                <w:lang w:eastAsia="zh-CN"/>
              </w:rPr>
            </w:pPr>
            <w:r>
              <w:rPr>
                <w:rFonts w:eastAsiaTheme="minorEastAsia" w:hint="eastAsia"/>
                <w:noProof/>
                <w:lang w:eastAsia="zh-CN"/>
              </w:rPr>
              <w:t xml:space="preserve">Missing description of how to apply the TPC command in a DCI </w:t>
            </w:r>
            <w:r w:rsidR="00BD1D40">
              <w:rPr>
                <w:rFonts w:eastAsiaTheme="minorEastAsia" w:hint="eastAsia"/>
                <w:noProof/>
                <w:lang w:eastAsia="zh-CN"/>
              </w:rPr>
              <w:t xml:space="preserve">scheduling </w:t>
            </w:r>
            <w:r w:rsidR="00BD1D40">
              <w:rPr>
                <w:rFonts w:eastAsiaTheme="minorEastAsia" w:hint="eastAsia"/>
                <w:noProof/>
                <w:lang w:eastAsia="zh-CN"/>
              </w:rPr>
              <w:t xml:space="preserve">PUSCH </w:t>
            </w:r>
            <w:r>
              <w:rPr>
                <w:rFonts w:eastAsiaTheme="minorEastAsia" w:hint="eastAsia"/>
                <w:noProof/>
                <w:lang w:eastAsia="zh-CN"/>
              </w:rPr>
              <w:t xml:space="preserve">in case of </w:t>
            </w:r>
            <w:r>
              <w:rPr>
                <w:rFonts w:eastAsiaTheme="minorEastAsia"/>
                <w:noProof/>
                <w:lang w:eastAsia="zh-CN"/>
              </w:rPr>
              <w:t>separate</w:t>
            </w:r>
            <w:r>
              <w:rPr>
                <w:rFonts w:eastAsiaTheme="minorEastAsia" w:hint="eastAsia"/>
                <w:noProof/>
                <w:lang w:eastAsia="zh-CN"/>
              </w:rPr>
              <w:t xml:space="preserve"> power control for SBFD and non-SBFD symbols.</w:t>
            </w:r>
          </w:p>
        </w:tc>
      </w:tr>
      <w:tr w:rsidR="00E81DCA" w14:paraId="469C2660" w14:textId="77777777" w:rsidTr="0020396B">
        <w:tc>
          <w:tcPr>
            <w:tcW w:w="2694" w:type="dxa"/>
            <w:gridSpan w:val="2"/>
            <w:tcBorders>
              <w:left w:val="single" w:sz="4" w:space="0" w:color="auto"/>
            </w:tcBorders>
          </w:tcPr>
          <w:p w14:paraId="61A0564D" w14:textId="77777777" w:rsidR="00E81DCA" w:rsidRDefault="00E81DCA" w:rsidP="0020396B">
            <w:pPr>
              <w:pStyle w:val="CRCoverPage"/>
              <w:spacing w:after="0"/>
              <w:rPr>
                <w:b/>
                <w:i/>
                <w:noProof/>
                <w:sz w:val="8"/>
                <w:szCs w:val="8"/>
              </w:rPr>
            </w:pPr>
          </w:p>
        </w:tc>
        <w:tc>
          <w:tcPr>
            <w:tcW w:w="6946" w:type="dxa"/>
            <w:gridSpan w:val="9"/>
            <w:tcBorders>
              <w:right w:val="single" w:sz="4" w:space="0" w:color="auto"/>
            </w:tcBorders>
          </w:tcPr>
          <w:p w14:paraId="5F1BBFDB" w14:textId="77777777" w:rsidR="00E81DCA" w:rsidRDefault="00E81DCA" w:rsidP="0020396B">
            <w:pPr>
              <w:pStyle w:val="CRCoverPage"/>
              <w:spacing w:after="0"/>
              <w:rPr>
                <w:noProof/>
                <w:sz w:val="8"/>
                <w:szCs w:val="8"/>
              </w:rPr>
            </w:pPr>
          </w:p>
        </w:tc>
      </w:tr>
      <w:tr w:rsidR="00E81DCA" w14:paraId="67EF748D" w14:textId="77777777" w:rsidTr="0020396B">
        <w:tc>
          <w:tcPr>
            <w:tcW w:w="2694" w:type="dxa"/>
            <w:gridSpan w:val="2"/>
            <w:tcBorders>
              <w:left w:val="single" w:sz="4" w:space="0" w:color="auto"/>
            </w:tcBorders>
          </w:tcPr>
          <w:p w14:paraId="6F790757" w14:textId="77777777" w:rsidR="00E81DCA" w:rsidRDefault="00E81DCA" w:rsidP="00203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1B85FA" w14:textId="7E69AB2C" w:rsidR="00E81DCA" w:rsidRPr="00556862" w:rsidRDefault="00BD1D40" w:rsidP="00C33203">
            <w:pPr>
              <w:pStyle w:val="CRCoverPage"/>
              <w:spacing w:after="0"/>
              <w:rPr>
                <w:rFonts w:eastAsiaTheme="minorEastAsia" w:hint="eastAsia"/>
                <w:noProof/>
                <w:lang w:eastAsia="zh-CN"/>
              </w:rPr>
            </w:pPr>
            <w:r w:rsidRPr="00556862">
              <w:rPr>
                <w:rFonts w:eastAsiaTheme="minorEastAsia" w:hint="eastAsia"/>
                <w:noProof/>
                <w:lang w:eastAsia="zh-CN"/>
              </w:rPr>
              <w:t xml:space="preserve">Capture that the </w:t>
            </w:r>
            <w:r w:rsidRPr="00556862">
              <w:rPr>
                <w:rFonts w:eastAsiaTheme="minorEastAsia" w:hint="eastAsia"/>
                <w:noProof/>
                <w:lang w:eastAsia="zh-CN"/>
              </w:rPr>
              <w:t>TPC command in a DCI</w:t>
            </w:r>
            <w:r w:rsidRPr="00556862">
              <w:rPr>
                <w:rFonts w:eastAsiaTheme="minorEastAsia" w:hint="eastAsia"/>
                <w:noProof/>
                <w:lang w:eastAsia="zh-CN"/>
              </w:rPr>
              <w:t xml:space="preserve"> scheduling PUSCH is applied to the </w:t>
            </w:r>
            <w:r w:rsidRPr="00556862">
              <w:rPr>
                <w:rFonts w:eastAsiaTheme="minorEastAsia" w:hint="eastAsia"/>
                <w:noProof/>
                <w:lang w:eastAsia="zh-CN"/>
              </w:rPr>
              <w:t xml:space="preserve">power control adjustment state </w:t>
            </w:r>
            <m:oMath>
              <m:r>
                <w:rPr>
                  <w:rFonts w:ascii="Cambria Math" w:eastAsiaTheme="minorEastAsia" w:hAnsi="Cambria Math"/>
                  <w:noProof/>
                  <w:lang w:eastAsia="zh-CN"/>
                </w:rPr>
                <m:t>l</m:t>
              </m:r>
            </m:oMath>
            <w:r w:rsidRPr="00556862">
              <w:rPr>
                <w:rFonts w:eastAsiaTheme="minorEastAsia" w:hint="eastAsia"/>
                <w:noProof/>
                <w:lang w:eastAsia="zh-CN"/>
              </w:rPr>
              <w:t xml:space="preserve"> </w:t>
            </w:r>
            <w:r w:rsidRPr="00556862">
              <w:rPr>
                <w:rFonts w:eastAsiaTheme="minorEastAsia" w:hint="eastAsia"/>
                <w:noProof/>
                <w:lang w:eastAsia="zh-CN"/>
              </w:rPr>
              <w:t xml:space="preserve">assoicated with </w:t>
            </w:r>
            <w:r w:rsidRPr="00556862">
              <w:rPr>
                <w:rFonts w:eastAsiaTheme="minorEastAsia"/>
                <w:noProof/>
                <w:lang w:eastAsia="zh-CN"/>
              </w:rPr>
              <w:t>the</w:t>
            </w:r>
            <w:r w:rsidRPr="00556862">
              <w:rPr>
                <w:rFonts w:eastAsiaTheme="minorEastAsia" w:hint="eastAsia"/>
                <w:noProof/>
                <w:lang w:eastAsia="zh-CN"/>
              </w:rPr>
              <w:t xml:space="preserve"> valid symbol type </w:t>
            </w:r>
            <w:r w:rsidR="00556862" w:rsidRPr="00556862">
              <w:rPr>
                <w:rFonts w:eastAsiaTheme="minorEastAsia" w:hint="eastAsia"/>
                <w:noProof/>
                <w:lang w:eastAsia="zh-CN"/>
              </w:rPr>
              <w:t xml:space="preserve">if </w:t>
            </w:r>
            <w:r w:rsidR="00556862" w:rsidRPr="00556862">
              <w:rPr>
                <w:i/>
              </w:rPr>
              <w:t>sbfd-Config2-Transmission</w:t>
            </w:r>
            <w:r w:rsidR="00556862">
              <w:rPr>
                <w:rFonts w:eastAsiaTheme="minorEastAsia" w:hint="eastAsia"/>
                <w:iCs/>
                <w:lang w:eastAsia="zh-CN"/>
              </w:rPr>
              <w:t xml:space="preserve"> is not configured</w:t>
            </w:r>
            <w:r w:rsidR="00556862">
              <w:rPr>
                <w:rFonts w:eastAsiaTheme="minorEastAsia" w:hint="eastAsia"/>
                <w:noProof/>
                <w:lang w:eastAsia="zh-CN"/>
              </w:rPr>
              <w:t xml:space="preserve"> and </w:t>
            </w:r>
            <w:r w:rsidR="00556862" w:rsidRPr="00556862">
              <w:rPr>
                <w:rFonts w:eastAsiaTheme="minorEastAsia" w:hint="eastAsia"/>
                <w:noProof/>
                <w:lang w:eastAsia="zh-CN"/>
              </w:rPr>
              <w:t xml:space="preserve">is applied to the power control adjustment state </w:t>
            </w:r>
            <m:oMath>
              <m:r>
                <w:rPr>
                  <w:rFonts w:ascii="Cambria Math" w:eastAsiaTheme="minorEastAsia" w:hAnsi="Cambria Math"/>
                  <w:noProof/>
                  <w:lang w:eastAsia="zh-CN"/>
                </w:rPr>
                <m:t>l</m:t>
              </m:r>
            </m:oMath>
            <w:r w:rsidR="00556862" w:rsidRPr="00556862">
              <w:rPr>
                <w:rFonts w:eastAsiaTheme="minorEastAsia" w:hint="eastAsia"/>
                <w:noProof/>
                <w:lang w:eastAsia="zh-CN"/>
              </w:rPr>
              <w:t xml:space="preserve"> assoicated with </w:t>
            </w:r>
            <w:r w:rsidR="00556862">
              <w:rPr>
                <w:rFonts w:eastAsiaTheme="minorEastAsia" w:hint="eastAsia"/>
                <w:noProof/>
                <w:lang w:eastAsia="zh-CN"/>
              </w:rPr>
              <w:t xml:space="preserve">the </w:t>
            </w:r>
            <w:r w:rsidR="00556862" w:rsidRPr="00556862">
              <w:rPr>
                <w:rFonts w:eastAsiaTheme="minorEastAsia" w:hint="eastAsia"/>
                <w:noProof/>
                <w:lang w:eastAsia="zh-CN"/>
              </w:rPr>
              <w:t xml:space="preserve">symbol type </w:t>
            </w:r>
            <w:r w:rsidR="00556862">
              <w:rPr>
                <w:rFonts w:eastAsiaTheme="minorEastAsia" w:hint="eastAsia"/>
                <w:noProof/>
                <w:lang w:eastAsia="zh-CN"/>
              </w:rPr>
              <w:t xml:space="preserve">of any PUSCH scheduled by the DCI </w:t>
            </w:r>
            <w:r w:rsidR="00556862" w:rsidRPr="00556862">
              <w:rPr>
                <w:rFonts w:eastAsiaTheme="minorEastAsia" w:hint="eastAsia"/>
                <w:noProof/>
                <w:lang w:eastAsia="zh-CN"/>
              </w:rPr>
              <w:t xml:space="preserve">if </w:t>
            </w:r>
            <w:r w:rsidR="00556862" w:rsidRPr="00556862">
              <w:rPr>
                <w:i/>
              </w:rPr>
              <w:t>sbfd-Config2-Transmission</w:t>
            </w:r>
            <w:r w:rsidR="00556862">
              <w:rPr>
                <w:rFonts w:eastAsiaTheme="minorEastAsia" w:hint="eastAsia"/>
                <w:iCs/>
                <w:lang w:eastAsia="zh-CN"/>
              </w:rPr>
              <w:t xml:space="preserve"> is not configured</w:t>
            </w:r>
            <w:r w:rsidR="00556862">
              <w:rPr>
                <w:rFonts w:eastAsiaTheme="minorEastAsia" w:hint="eastAsia"/>
                <w:noProof/>
                <w:lang w:eastAsia="zh-CN"/>
              </w:rPr>
              <w:t>.</w:t>
            </w:r>
          </w:p>
        </w:tc>
      </w:tr>
      <w:tr w:rsidR="00E81DCA" w14:paraId="7CFDD1D5" w14:textId="77777777" w:rsidTr="0020396B">
        <w:tc>
          <w:tcPr>
            <w:tcW w:w="2694" w:type="dxa"/>
            <w:gridSpan w:val="2"/>
            <w:tcBorders>
              <w:left w:val="single" w:sz="4" w:space="0" w:color="auto"/>
            </w:tcBorders>
          </w:tcPr>
          <w:p w14:paraId="68572FEB" w14:textId="77777777" w:rsidR="00E81DCA" w:rsidRDefault="00E81DCA" w:rsidP="0020396B">
            <w:pPr>
              <w:pStyle w:val="CRCoverPage"/>
              <w:spacing w:after="0"/>
              <w:rPr>
                <w:b/>
                <w:i/>
                <w:noProof/>
                <w:sz w:val="8"/>
                <w:szCs w:val="8"/>
              </w:rPr>
            </w:pPr>
          </w:p>
        </w:tc>
        <w:tc>
          <w:tcPr>
            <w:tcW w:w="6946" w:type="dxa"/>
            <w:gridSpan w:val="9"/>
            <w:tcBorders>
              <w:right w:val="single" w:sz="4" w:space="0" w:color="auto"/>
            </w:tcBorders>
          </w:tcPr>
          <w:p w14:paraId="73D63D62" w14:textId="77777777" w:rsidR="00E81DCA" w:rsidRDefault="00E81DCA" w:rsidP="0020396B">
            <w:pPr>
              <w:pStyle w:val="CRCoverPage"/>
              <w:spacing w:after="0"/>
              <w:rPr>
                <w:noProof/>
                <w:sz w:val="8"/>
                <w:szCs w:val="8"/>
              </w:rPr>
            </w:pPr>
          </w:p>
        </w:tc>
      </w:tr>
      <w:tr w:rsidR="00E81DCA" w14:paraId="1C23F86C" w14:textId="77777777" w:rsidTr="0020396B">
        <w:tc>
          <w:tcPr>
            <w:tcW w:w="2694" w:type="dxa"/>
            <w:gridSpan w:val="2"/>
            <w:tcBorders>
              <w:left w:val="single" w:sz="4" w:space="0" w:color="auto"/>
              <w:bottom w:val="single" w:sz="4" w:space="0" w:color="auto"/>
            </w:tcBorders>
          </w:tcPr>
          <w:p w14:paraId="3067D4B0" w14:textId="77777777" w:rsidR="00E81DCA" w:rsidRDefault="00E81DCA" w:rsidP="00203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249A" w14:textId="3430017F" w:rsidR="00E81DCA" w:rsidRPr="00C33203" w:rsidRDefault="00C33203" w:rsidP="00C33203">
            <w:pPr>
              <w:pStyle w:val="CRCoverPage"/>
              <w:spacing w:after="0"/>
              <w:rPr>
                <w:rFonts w:eastAsiaTheme="minorEastAsia"/>
                <w:noProof/>
                <w:lang w:eastAsia="zh-CN"/>
              </w:rPr>
            </w:pPr>
            <w:r>
              <w:rPr>
                <w:rFonts w:eastAsiaTheme="minorEastAsia" w:hint="eastAsia"/>
                <w:noProof/>
                <w:lang w:eastAsia="zh-CN"/>
              </w:rPr>
              <w:t>Incorrect specification.</w:t>
            </w:r>
          </w:p>
        </w:tc>
      </w:tr>
      <w:tr w:rsidR="00E81DCA" w14:paraId="4CAE232E" w14:textId="77777777" w:rsidTr="0020396B">
        <w:tc>
          <w:tcPr>
            <w:tcW w:w="2694" w:type="dxa"/>
            <w:gridSpan w:val="2"/>
          </w:tcPr>
          <w:p w14:paraId="2AFDFDDC" w14:textId="77777777" w:rsidR="00E81DCA" w:rsidRDefault="00E81DCA" w:rsidP="0020396B">
            <w:pPr>
              <w:pStyle w:val="CRCoverPage"/>
              <w:spacing w:after="0"/>
              <w:rPr>
                <w:b/>
                <w:i/>
                <w:noProof/>
                <w:sz w:val="8"/>
                <w:szCs w:val="8"/>
              </w:rPr>
            </w:pPr>
          </w:p>
        </w:tc>
        <w:tc>
          <w:tcPr>
            <w:tcW w:w="6946" w:type="dxa"/>
            <w:gridSpan w:val="9"/>
          </w:tcPr>
          <w:p w14:paraId="6D00A45B" w14:textId="77777777" w:rsidR="00E81DCA" w:rsidRDefault="00E81DCA" w:rsidP="0020396B">
            <w:pPr>
              <w:pStyle w:val="CRCoverPage"/>
              <w:spacing w:after="0"/>
              <w:rPr>
                <w:noProof/>
                <w:sz w:val="8"/>
                <w:szCs w:val="8"/>
              </w:rPr>
            </w:pPr>
          </w:p>
        </w:tc>
      </w:tr>
      <w:tr w:rsidR="00E81DCA" w14:paraId="1B5C1B76" w14:textId="77777777" w:rsidTr="0020396B">
        <w:tc>
          <w:tcPr>
            <w:tcW w:w="2694" w:type="dxa"/>
            <w:gridSpan w:val="2"/>
            <w:tcBorders>
              <w:top w:val="single" w:sz="4" w:space="0" w:color="auto"/>
              <w:left w:val="single" w:sz="4" w:space="0" w:color="auto"/>
            </w:tcBorders>
          </w:tcPr>
          <w:p w14:paraId="4F8879BF" w14:textId="77777777" w:rsidR="00E81DCA" w:rsidRDefault="00E81DCA" w:rsidP="00203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B36CA7" w14:textId="6CC21907" w:rsidR="00E81DCA" w:rsidRPr="00E81DCA" w:rsidRDefault="00E81DCA" w:rsidP="0020396B">
            <w:pPr>
              <w:pStyle w:val="CRCoverPage"/>
              <w:spacing w:after="0"/>
              <w:ind w:left="100"/>
              <w:rPr>
                <w:rFonts w:eastAsiaTheme="minorEastAsia"/>
                <w:noProof/>
                <w:lang w:eastAsia="zh-CN"/>
              </w:rPr>
            </w:pPr>
            <w:r>
              <w:rPr>
                <w:rFonts w:eastAsiaTheme="minorEastAsia" w:hint="eastAsia"/>
                <w:noProof/>
                <w:lang w:eastAsia="zh-CN"/>
              </w:rPr>
              <w:t>7.1.1</w:t>
            </w:r>
          </w:p>
        </w:tc>
      </w:tr>
      <w:tr w:rsidR="00E81DCA" w14:paraId="3E38F74D" w14:textId="77777777" w:rsidTr="0020396B">
        <w:tc>
          <w:tcPr>
            <w:tcW w:w="2694" w:type="dxa"/>
            <w:gridSpan w:val="2"/>
            <w:tcBorders>
              <w:left w:val="single" w:sz="4" w:space="0" w:color="auto"/>
            </w:tcBorders>
          </w:tcPr>
          <w:p w14:paraId="37963AB6" w14:textId="77777777" w:rsidR="00E81DCA" w:rsidRDefault="00E81DCA" w:rsidP="0020396B">
            <w:pPr>
              <w:pStyle w:val="CRCoverPage"/>
              <w:spacing w:after="0"/>
              <w:rPr>
                <w:b/>
                <w:i/>
                <w:noProof/>
                <w:sz w:val="8"/>
                <w:szCs w:val="8"/>
              </w:rPr>
            </w:pPr>
          </w:p>
        </w:tc>
        <w:tc>
          <w:tcPr>
            <w:tcW w:w="6946" w:type="dxa"/>
            <w:gridSpan w:val="9"/>
            <w:tcBorders>
              <w:right w:val="single" w:sz="4" w:space="0" w:color="auto"/>
            </w:tcBorders>
          </w:tcPr>
          <w:p w14:paraId="19571E7A" w14:textId="77777777" w:rsidR="00E81DCA" w:rsidRDefault="00E81DCA" w:rsidP="0020396B">
            <w:pPr>
              <w:pStyle w:val="CRCoverPage"/>
              <w:spacing w:after="0"/>
              <w:rPr>
                <w:noProof/>
                <w:sz w:val="8"/>
                <w:szCs w:val="8"/>
              </w:rPr>
            </w:pPr>
          </w:p>
        </w:tc>
      </w:tr>
      <w:tr w:rsidR="00E81DCA" w14:paraId="52164192" w14:textId="77777777" w:rsidTr="0020396B">
        <w:tc>
          <w:tcPr>
            <w:tcW w:w="2694" w:type="dxa"/>
            <w:gridSpan w:val="2"/>
            <w:tcBorders>
              <w:left w:val="single" w:sz="4" w:space="0" w:color="auto"/>
            </w:tcBorders>
          </w:tcPr>
          <w:p w14:paraId="2A741BAB" w14:textId="77777777" w:rsidR="00E81DCA" w:rsidRDefault="00E81DCA" w:rsidP="00203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628AB" w14:textId="77777777" w:rsidR="00E81DCA" w:rsidRDefault="00E81DCA" w:rsidP="00203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2EEC7" w14:textId="77777777" w:rsidR="00E81DCA" w:rsidRDefault="00E81DCA" w:rsidP="0020396B">
            <w:pPr>
              <w:pStyle w:val="CRCoverPage"/>
              <w:spacing w:after="0"/>
              <w:jc w:val="center"/>
              <w:rPr>
                <w:b/>
                <w:caps/>
                <w:noProof/>
              </w:rPr>
            </w:pPr>
            <w:r>
              <w:rPr>
                <w:b/>
                <w:caps/>
                <w:noProof/>
              </w:rPr>
              <w:t>N</w:t>
            </w:r>
          </w:p>
        </w:tc>
        <w:tc>
          <w:tcPr>
            <w:tcW w:w="2977" w:type="dxa"/>
            <w:gridSpan w:val="4"/>
          </w:tcPr>
          <w:p w14:paraId="7D6F2D25" w14:textId="77777777" w:rsidR="00E81DCA" w:rsidRDefault="00E81DCA" w:rsidP="00203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3D104" w14:textId="77777777" w:rsidR="00E81DCA" w:rsidRDefault="00E81DCA" w:rsidP="0020396B">
            <w:pPr>
              <w:pStyle w:val="CRCoverPage"/>
              <w:spacing w:after="0"/>
              <w:ind w:left="99"/>
              <w:rPr>
                <w:noProof/>
              </w:rPr>
            </w:pPr>
          </w:p>
        </w:tc>
      </w:tr>
      <w:tr w:rsidR="00E81DCA" w14:paraId="0BB3AE6D" w14:textId="77777777" w:rsidTr="0020396B">
        <w:tc>
          <w:tcPr>
            <w:tcW w:w="2694" w:type="dxa"/>
            <w:gridSpan w:val="2"/>
            <w:tcBorders>
              <w:left w:val="single" w:sz="4" w:space="0" w:color="auto"/>
            </w:tcBorders>
          </w:tcPr>
          <w:p w14:paraId="3ADE63F1" w14:textId="77777777" w:rsidR="00E81DCA" w:rsidRDefault="00E81DCA" w:rsidP="00203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CEF98" w14:textId="77777777" w:rsidR="00E81DCA" w:rsidRDefault="00E81DCA" w:rsidP="00203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041EF" w14:textId="77777777" w:rsidR="00E81DCA" w:rsidRDefault="00E81DCA" w:rsidP="0020396B">
            <w:pPr>
              <w:pStyle w:val="CRCoverPage"/>
              <w:spacing w:after="0"/>
              <w:jc w:val="center"/>
              <w:rPr>
                <w:b/>
                <w:caps/>
                <w:noProof/>
              </w:rPr>
            </w:pPr>
          </w:p>
        </w:tc>
        <w:tc>
          <w:tcPr>
            <w:tcW w:w="2977" w:type="dxa"/>
            <w:gridSpan w:val="4"/>
          </w:tcPr>
          <w:p w14:paraId="3E9E2BA4" w14:textId="77777777" w:rsidR="00E81DCA" w:rsidRDefault="00E81DCA" w:rsidP="00203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D124B" w14:textId="77777777" w:rsidR="00E81DCA" w:rsidRDefault="00E81DCA" w:rsidP="0020396B">
            <w:pPr>
              <w:pStyle w:val="CRCoverPage"/>
              <w:spacing w:after="0"/>
              <w:ind w:left="99"/>
              <w:rPr>
                <w:noProof/>
              </w:rPr>
            </w:pPr>
            <w:r>
              <w:rPr>
                <w:noProof/>
              </w:rPr>
              <w:t xml:space="preserve">TS/TR ... CR ... </w:t>
            </w:r>
          </w:p>
        </w:tc>
      </w:tr>
      <w:tr w:rsidR="00E81DCA" w14:paraId="6CAAF289" w14:textId="77777777" w:rsidTr="0020396B">
        <w:tc>
          <w:tcPr>
            <w:tcW w:w="2694" w:type="dxa"/>
            <w:gridSpan w:val="2"/>
            <w:tcBorders>
              <w:left w:val="single" w:sz="4" w:space="0" w:color="auto"/>
            </w:tcBorders>
          </w:tcPr>
          <w:p w14:paraId="073743A6" w14:textId="77777777" w:rsidR="00E81DCA" w:rsidRDefault="00E81DCA" w:rsidP="00203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AE5AF" w14:textId="77777777" w:rsidR="00E81DCA" w:rsidRDefault="00E81DCA" w:rsidP="00203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A551E" w14:textId="77777777" w:rsidR="00E81DCA" w:rsidRDefault="00E81DCA" w:rsidP="0020396B">
            <w:pPr>
              <w:pStyle w:val="CRCoverPage"/>
              <w:spacing w:after="0"/>
              <w:jc w:val="center"/>
              <w:rPr>
                <w:b/>
                <w:caps/>
                <w:noProof/>
              </w:rPr>
            </w:pPr>
          </w:p>
        </w:tc>
        <w:tc>
          <w:tcPr>
            <w:tcW w:w="2977" w:type="dxa"/>
            <w:gridSpan w:val="4"/>
          </w:tcPr>
          <w:p w14:paraId="4D606B7D" w14:textId="77777777" w:rsidR="00E81DCA" w:rsidRDefault="00E81DCA" w:rsidP="00203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08838A" w14:textId="77777777" w:rsidR="00E81DCA" w:rsidRDefault="00E81DCA" w:rsidP="0020396B">
            <w:pPr>
              <w:pStyle w:val="CRCoverPage"/>
              <w:spacing w:after="0"/>
              <w:ind w:left="99"/>
              <w:rPr>
                <w:noProof/>
              </w:rPr>
            </w:pPr>
            <w:r>
              <w:rPr>
                <w:noProof/>
              </w:rPr>
              <w:t xml:space="preserve">TS/TR ... CR ... </w:t>
            </w:r>
          </w:p>
        </w:tc>
      </w:tr>
      <w:tr w:rsidR="00E81DCA" w14:paraId="43EC6A9E" w14:textId="77777777" w:rsidTr="0020396B">
        <w:tc>
          <w:tcPr>
            <w:tcW w:w="2694" w:type="dxa"/>
            <w:gridSpan w:val="2"/>
            <w:tcBorders>
              <w:left w:val="single" w:sz="4" w:space="0" w:color="auto"/>
            </w:tcBorders>
          </w:tcPr>
          <w:p w14:paraId="752774D1" w14:textId="77777777" w:rsidR="00E81DCA" w:rsidRDefault="00E81DCA" w:rsidP="00203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96A4B" w14:textId="77777777" w:rsidR="00E81DCA" w:rsidRDefault="00E81DCA" w:rsidP="00203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F762B" w14:textId="77777777" w:rsidR="00E81DCA" w:rsidRDefault="00E81DCA" w:rsidP="0020396B">
            <w:pPr>
              <w:pStyle w:val="CRCoverPage"/>
              <w:spacing w:after="0"/>
              <w:jc w:val="center"/>
              <w:rPr>
                <w:b/>
                <w:caps/>
                <w:noProof/>
              </w:rPr>
            </w:pPr>
          </w:p>
        </w:tc>
        <w:tc>
          <w:tcPr>
            <w:tcW w:w="2977" w:type="dxa"/>
            <w:gridSpan w:val="4"/>
          </w:tcPr>
          <w:p w14:paraId="78D52EED" w14:textId="77777777" w:rsidR="00E81DCA" w:rsidRDefault="00E81DCA" w:rsidP="00203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63C1A" w14:textId="77777777" w:rsidR="00E81DCA" w:rsidRDefault="00E81DCA" w:rsidP="0020396B">
            <w:pPr>
              <w:pStyle w:val="CRCoverPage"/>
              <w:spacing w:after="0"/>
              <w:ind w:left="99"/>
              <w:rPr>
                <w:noProof/>
              </w:rPr>
            </w:pPr>
            <w:r>
              <w:rPr>
                <w:noProof/>
              </w:rPr>
              <w:t xml:space="preserve">TS/TR ... CR ... </w:t>
            </w:r>
          </w:p>
        </w:tc>
      </w:tr>
      <w:tr w:rsidR="00E81DCA" w14:paraId="11CF639F" w14:textId="77777777" w:rsidTr="0020396B">
        <w:tc>
          <w:tcPr>
            <w:tcW w:w="2694" w:type="dxa"/>
            <w:gridSpan w:val="2"/>
            <w:tcBorders>
              <w:left w:val="single" w:sz="4" w:space="0" w:color="auto"/>
            </w:tcBorders>
          </w:tcPr>
          <w:p w14:paraId="5FC2F993" w14:textId="77777777" w:rsidR="00E81DCA" w:rsidRDefault="00E81DCA" w:rsidP="0020396B">
            <w:pPr>
              <w:pStyle w:val="CRCoverPage"/>
              <w:spacing w:after="0"/>
              <w:rPr>
                <w:b/>
                <w:i/>
                <w:noProof/>
              </w:rPr>
            </w:pPr>
          </w:p>
        </w:tc>
        <w:tc>
          <w:tcPr>
            <w:tcW w:w="6946" w:type="dxa"/>
            <w:gridSpan w:val="9"/>
            <w:tcBorders>
              <w:right w:val="single" w:sz="4" w:space="0" w:color="auto"/>
            </w:tcBorders>
          </w:tcPr>
          <w:p w14:paraId="55ED75DC" w14:textId="77777777" w:rsidR="00E81DCA" w:rsidRDefault="00E81DCA" w:rsidP="0020396B">
            <w:pPr>
              <w:pStyle w:val="CRCoverPage"/>
              <w:spacing w:after="0"/>
              <w:rPr>
                <w:noProof/>
              </w:rPr>
            </w:pPr>
          </w:p>
        </w:tc>
      </w:tr>
      <w:tr w:rsidR="00E81DCA" w14:paraId="68ADAF07" w14:textId="77777777" w:rsidTr="0020396B">
        <w:tc>
          <w:tcPr>
            <w:tcW w:w="2694" w:type="dxa"/>
            <w:gridSpan w:val="2"/>
            <w:tcBorders>
              <w:left w:val="single" w:sz="4" w:space="0" w:color="auto"/>
              <w:bottom w:val="single" w:sz="4" w:space="0" w:color="auto"/>
            </w:tcBorders>
          </w:tcPr>
          <w:p w14:paraId="5C2D9769" w14:textId="77777777" w:rsidR="00E81DCA" w:rsidRDefault="00E81DCA" w:rsidP="00203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69061" w14:textId="77777777" w:rsidR="00E81DCA" w:rsidRDefault="00E81DCA" w:rsidP="0020396B">
            <w:pPr>
              <w:pStyle w:val="CRCoverPage"/>
              <w:spacing w:after="0"/>
              <w:ind w:left="100"/>
              <w:rPr>
                <w:noProof/>
              </w:rPr>
            </w:pPr>
          </w:p>
        </w:tc>
      </w:tr>
      <w:tr w:rsidR="00E81DCA" w:rsidRPr="008863B9" w14:paraId="6CDC700A" w14:textId="77777777" w:rsidTr="0020396B">
        <w:tc>
          <w:tcPr>
            <w:tcW w:w="2694" w:type="dxa"/>
            <w:gridSpan w:val="2"/>
            <w:tcBorders>
              <w:top w:val="single" w:sz="4" w:space="0" w:color="auto"/>
              <w:bottom w:val="single" w:sz="4" w:space="0" w:color="auto"/>
            </w:tcBorders>
          </w:tcPr>
          <w:p w14:paraId="6A209EEB" w14:textId="77777777" w:rsidR="00E81DCA" w:rsidRPr="008863B9" w:rsidRDefault="00E81DCA" w:rsidP="00203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D957C" w14:textId="77777777" w:rsidR="00E81DCA" w:rsidRPr="008863B9" w:rsidRDefault="00E81DCA" w:rsidP="0020396B">
            <w:pPr>
              <w:pStyle w:val="CRCoverPage"/>
              <w:spacing w:after="0"/>
              <w:ind w:left="100"/>
              <w:rPr>
                <w:noProof/>
                <w:sz w:val="8"/>
                <w:szCs w:val="8"/>
              </w:rPr>
            </w:pPr>
          </w:p>
        </w:tc>
      </w:tr>
      <w:tr w:rsidR="00E81DCA" w14:paraId="0B0AC8D1" w14:textId="77777777" w:rsidTr="0020396B">
        <w:tc>
          <w:tcPr>
            <w:tcW w:w="2694" w:type="dxa"/>
            <w:gridSpan w:val="2"/>
            <w:tcBorders>
              <w:top w:val="single" w:sz="4" w:space="0" w:color="auto"/>
              <w:left w:val="single" w:sz="4" w:space="0" w:color="auto"/>
              <w:bottom w:val="single" w:sz="4" w:space="0" w:color="auto"/>
            </w:tcBorders>
          </w:tcPr>
          <w:p w14:paraId="5FC3201A" w14:textId="77777777" w:rsidR="00E81DCA" w:rsidRDefault="00E81DCA" w:rsidP="002039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35D2F" w14:textId="77777777" w:rsidR="00E81DCA" w:rsidRDefault="00E81DCA" w:rsidP="0020396B">
            <w:pPr>
              <w:pStyle w:val="CRCoverPage"/>
              <w:spacing w:after="0"/>
              <w:ind w:left="100"/>
              <w:rPr>
                <w:noProof/>
              </w:rPr>
            </w:pPr>
          </w:p>
        </w:tc>
      </w:tr>
    </w:tbl>
    <w:p w14:paraId="37C6AD41" w14:textId="77777777" w:rsidR="00E81DCA" w:rsidRDefault="00E81DCA" w:rsidP="00E81DCA">
      <w:pPr>
        <w:pStyle w:val="CRCoverPage"/>
        <w:spacing w:after="0"/>
        <w:rPr>
          <w:noProof/>
          <w:sz w:val="8"/>
          <w:szCs w:val="8"/>
        </w:rPr>
      </w:pPr>
    </w:p>
    <w:p w14:paraId="5BF15A59" w14:textId="77777777" w:rsidR="00E81DCA" w:rsidRDefault="00E81DCA" w:rsidP="00E81DCA">
      <w:pPr>
        <w:rPr>
          <w:noProof/>
        </w:rPr>
        <w:sectPr w:rsidR="00E81DCA" w:rsidSect="00E81DCA">
          <w:headerReference w:type="even" r:id="rId14"/>
          <w:footnotePr>
            <w:numRestart w:val="eachSect"/>
          </w:footnotePr>
          <w:type w:val="continuous"/>
          <w:pgSz w:w="11907" w:h="16840" w:code="9"/>
          <w:pgMar w:top="1418" w:right="1134" w:bottom="1134" w:left="1134" w:header="680" w:footer="567" w:gutter="0"/>
          <w:cols w:space="720"/>
        </w:sectPr>
      </w:pPr>
    </w:p>
    <w:p w14:paraId="5523E9F6" w14:textId="77777777" w:rsidR="00E81DCA" w:rsidRDefault="00E81DCA" w:rsidP="00E81DCA">
      <w:pPr>
        <w:pStyle w:val="CRSeparator"/>
      </w:pPr>
      <w:r w:rsidRPr="00CE4669">
        <w:t>==============First change==============</w:t>
      </w:r>
    </w:p>
    <w:p w14:paraId="5E21C29A" w14:textId="77777777" w:rsidR="00E81DCA" w:rsidRPr="00E81DCA" w:rsidRDefault="00E81DCA" w:rsidP="00E81DCA">
      <w:pPr>
        <w:rPr>
          <w:rFonts w:ascii="Arial" w:eastAsia="宋体" w:hAnsi="Arial" w:cs="Times New Roman"/>
          <w:kern w:val="0"/>
          <w:sz w:val="28"/>
          <w:szCs w:val="20"/>
          <w:lang w:val="en-GB" w:eastAsia="en-US"/>
        </w:rPr>
      </w:pPr>
      <w:bookmarkStart w:id="17" w:name="_Toc219372126"/>
      <w:r w:rsidRPr="00E81DCA">
        <w:rPr>
          <w:rFonts w:ascii="Arial" w:eastAsia="宋体" w:hAnsi="Arial" w:cs="Times New Roman"/>
          <w:kern w:val="0"/>
          <w:sz w:val="28"/>
          <w:szCs w:val="20"/>
          <w:lang w:val="en-GB" w:eastAsia="en-US"/>
        </w:rPr>
        <w:t>7.1.1</w:t>
      </w:r>
      <w:r w:rsidRPr="00E81DCA">
        <w:rPr>
          <w:rFonts w:ascii="Arial" w:eastAsia="宋体" w:hAnsi="Arial" w:cs="Times New Roman"/>
          <w:kern w:val="0"/>
          <w:sz w:val="28"/>
          <w:szCs w:val="20"/>
          <w:lang w:val="en-GB" w:eastAsia="en-US"/>
        </w:rPr>
        <w:tab/>
        <w:t>UE behaviour</w:t>
      </w:r>
      <w:bookmarkEnd w:id="17"/>
    </w:p>
    <w:p w14:paraId="50337F9C" w14:textId="77777777" w:rsidR="00E81DCA" w:rsidRPr="00E81DCA" w:rsidRDefault="00E81DCA" w:rsidP="00E81DCA">
      <w:pPr>
        <w:widowControl/>
        <w:spacing w:after="180"/>
        <w:jc w:val="left"/>
        <w:rPr>
          <w:rFonts w:ascii="Times New Roman" w:eastAsia="宋体" w:hAnsi="Times New Roman" w:cs="Times New Roman"/>
          <w:kern w:val="0"/>
          <w:sz w:val="20"/>
          <w:szCs w:val="20"/>
          <w:lang w:val="en-GB" w:eastAsia="en-US"/>
        </w:rPr>
      </w:pPr>
      <w:r w:rsidRPr="00E81DCA">
        <w:rPr>
          <w:rFonts w:ascii="Times New Roman" w:eastAsia="宋体" w:hAnsi="Times New Roman" w:cs="Times New Roman"/>
          <w:kern w:val="0"/>
          <w:sz w:val="20"/>
          <w:szCs w:val="20"/>
          <w:lang w:val="en-GB" w:eastAsia="en-US"/>
        </w:rPr>
        <w:t xml:space="preserve">If a UE transmits a PUSCH on active UL BWP </w:t>
      </w:r>
      <m:oMath>
        <m:r>
          <w:rPr>
            <w:rFonts w:ascii="Cambria Math" w:eastAsia="宋体" w:hAnsi="Cambria Math" w:cs="Times New Roman"/>
            <w:kern w:val="0"/>
            <w:sz w:val="20"/>
            <w:szCs w:val="20"/>
            <w:lang w:val="en-GB" w:eastAsia="en-US"/>
          </w:rPr>
          <m:t>b</m:t>
        </m:r>
      </m:oMath>
      <w:r w:rsidRPr="00E81DCA">
        <w:rPr>
          <w:rFonts w:ascii="Times New Roman" w:eastAsia="宋体" w:hAnsi="Times New Roman" w:cs="Times New Roman"/>
          <w:iCs/>
          <w:kern w:val="0"/>
          <w:sz w:val="20"/>
          <w:szCs w:val="20"/>
          <w:lang w:val="en-GB" w:eastAsia="en-US"/>
        </w:rPr>
        <w:t xml:space="preserve"> of </w:t>
      </w:r>
      <w:r w:rsidRPr="00E81DCA">
        <w:rPr>
          <w:rFonts w:ascii="Times New Roman" w:eastAsia="宋体" w:hAnsi="Times New Roman" w:cs="Times New Roman"/>
          <w:kern w:val="0"/>
          <w:sz w:val="20"/>
          <w:szCs w:val="20"/>
          <w:lang w:val="en-GB" w:eastAsia="en-US"/>
        </w:rPr>
        <w:t xml:space="preserve">carrier </w:t>
      </w:r>
      <m:oMath>
        <m:r>
          <w:rPr>
            <w:rFonts w:ascii="Cambria Math" w:eastAsia="宋体" w:hAnsi="Cambria Math" w:cs="Times New Roman"/>
            <w:kern w:val="0"/>
            <w:sz w:val="20"/>
            <w:szCs w:val="20"/>
            <w:lang w:val="en-GB" w:eastAsia="en-US"/>
          </w:rPr>
          <m:t>f</m:t>
        </m:r>
      </m:oMath>
      <w:r w:rsidRPr="00E81DCA">
        <w:rPr>
          <w:rFonts w:ascii="Times New Roman" w:eastAsia="宋体" w:hAnsi="Times New Roman" w:cs="Times New Roman"/>
          <w:iCs/>
          <w:kern w:val="0"/>
          <w:sz w:val="20"/>
          <w:szCs w:val="20"/>
          <w:lang w:val="en-GB" w:eastAsia="en-US"/>
        </w:rPr>
        <w:t xml:space="preserve"> of </w:t>
      </w:r>
      <w:r w:rsidRPr="00E81DCA">
        <w:rPr>
          <w:rFonts w:ascii="Times New Roman" w:eastAsia="宋体" w:hAnsi="Times New Roman" w:cs="Times New Roman"/>
          <w:kern w:val="0"/>
          <w:sz w:val="20"/>
          <w:szCs w:val="20"/>
          <w:lang w:val="en-GB" w:eastAsia="en-US"/>
        </w:rPr>
        <w:t xml:space="preserve">serving cell </w:t>
      </w:r>
      <m:oMath>
        <m:r>
          <w:rPr>
            <w:rFonts w:ascii="Cambria Math" w:eastAsia="宋体" w:hAnsi="Cambria Math" w:cs="Times New Roman"/>
            <w:kern w:val="0"/>
            <w:sz w:val="20"/>
            <w:szCs w:val="20"/>
            <w:lang w:val="en-GB" w:eastAsia="en-US"/>
          </w:rPr>
          <m:t>c</m:t>
        </m:r>
      </m:oMath>
      <w:r w:rsidRPr="00E81DCA">
        <w:rPr>
          <w:rFonts w:ascii="Times New Roman" w:eastAsia="宋体" w:hAnsi="Times New Roman" w:cs="Times New Roman"/>
          <w:iCs/>
          <w:kern w:val="0"/>
          <w:sz w:val="20"/>
          <w:szCs w:val="20"/>
          <w:lang w:val="en-GB" w:eastAsia="en-US"/>
        </w:rPr>
        <w:t xml:space="preserve"> using </w:t>
      </w:r>
      <w:r w:rsidRPr="00E81DCA">
        <w:rPr>
          <w:rFonts w:ascii="Times New Roman" w:eastAsia="宋体" w:hAnsi="Times New Roman" w:cs="Times New Roman"/>
          <w:kern w:val="0"/>
          <w:sz w:val="20"/>
          <w:szCs w:val="20"/>
          <w:lang w:val="en-GB" w:eastAsia="en-US"/>
        </w:rPr>
        <w:t xml:space="preserve">parameter set configuration </w:t>
      </w:r>
      <w:r w:rsidRPr="00E81DCA">
        <w:rPr>
          <w:rFonts w:ascii="Times New Roman" w:eastAsia="宋体" w:hAnsi="Times New Roman" w:cs="Times New Roman"/>
          <w:iCs/>
          <w:kern w:val="0"/>
          <w:sz w:val="20"/>
          <w:szCs w:val="20"/>
          <w:lang w:val="en-GB" w:eastAsia="en-US"/>
        </w:rPr>
        <w:t xml:space="preserve">with index </w:t>
      </w:r>
      <m:oMath>
        <m:r>
          <w:rPr>
            <w:rFonts w:ascii="Cambria Math" w:eastAsia="宋体" w:hAnsi="Cambria Math" w:cs="Times New Roman"/>
            <w:kern w:val="0"/>
            <w:sz w:val="20"/>
            <w:szCs w:val="20"/>
            <w:lang w:val="en-GB" w:eastAsia="en-US"/>
          </w:rPr>
          <m:t>j</m:t>
        </m:r>
      </m:oMath>
      <w:r w:rsidRPr="00E81DCA">
        <w:rPr>
          <w:rFonts w:ascii="Times New Roman" w:eastAsia="宋体" w:hAnsi="Times New Roman" w:cs="Times New Roman"/>
          <w:iCs/>
          <w:kern w:val="0"/>
          <w:sz w:val="20"/>
          <w:szCs w:val="20"/>
          <w:lang w:val="en-GB" w:eastAsia="en-US"/>
        </w:rPr>
        <w:t xml:space="preserve"> and </w:t>
      </w:r>
      <w:r w:rsidRPr="00E81DCA">
        <w:rPr>
          <w:rFonts w:ascii="Times New Roman" w:eastAsia="宋体" w:hAnsi="Times New Roman" w:cs="Times New Roman"/>
          <w:kern w:val="0"/>
          <w:sz w:val="20"/>
          <w:szCs w:val="20"/>
          <w:lang w:val="en-GB" w:eastAsia="en-US"/>
        </w:rPr>
        <w:t xml:space="preserve">PUSCH power control adjustment state with index </w:t>
      </w:r>
      <m:oMath>
        <m:r>
          <w:rPr>
            <w:rFonts w:ascii="Cambria Math" w:eastAsia="宋体" w:hAnsi="Cambria Math" w:cs="Times New Roman"/>
            <w:kern w:val="0"/>
            <w:sz w:val="20"/>
            <w:szCs w:val="20"/>
            <w:lang w:val="en-GB" w:eastAsia="en-US"/>
          </w:rPr>
          <m:t>l</m:t>
        </m:r>
      </m:oMath>
    </w:p>
    <w:p w14:paraId="62B37290" w14:textId="77777777" w:rsidR="00E81DCA" w:rsidRPr="00E81DCA" w:rsidRDefault="00E81DCA" w:rsidP="00E81DCA">
      <w:pPr>
        <w:widowControl/>
        <w:spacing w:after="180"/>
        <w:ind w:left="568" w:hanging="284"/>
        <w:jc w:val="left"/>
        <w:rPr>
          <w:rFonts w:ascii="Times New Roman" w:eastAsia="宋体" w:hAnsi="Times New Roman" w:cs="Times New Roman"/>
          <w:kern w:val="0"/>
          <w:sz w:val="20"/>
          <w:szCs w:val="20"/>
          <w:lang w:val="x-none" w:eastAsia="en-US"/>
        </w:rPr>
      </w:pPr>
      <w:r w:rsidRPr="00E81DCA">
        <w:rPr>
          <w:rFonts w:ascii="Times New Roman" w:eastAsia="宋体" w:hAnsi="Times New Roman" w:cs="Times New Roman"/>
          <w:kern w:val="0"/>
          <w:sz w:val="20"/>
          <w:szCs w:val="20"/>
          <w:lang w:val="x-none" w:eastAsia="en-US"/>
        </w:rPr>
        <w:t>-</w:t>
      </w:r>
      <w:r w:rsidRPr="00E81DCA">
        <w:rPr>
          <w:rFonts w:ascii="Times New Roman" w:eastAsia="宋体" w:hAnsi="Times New Roman" w:cs="Times New Roman"/>
          <w:kern w:val="0"/>
          <w:sz w:val="20"/>
          <w:szCs w:val="20"/>
          <w:lang w:val="x-none" w:eastAsia="en-US"/>
        </w:rPr>
        <w:tab/>
      </w:r>
      <w:r w:rsidRPr="00E81DCA">
        <w:rPr>
          <w:rFonts w:ascii="Times New Roman" w:eastAsia="PMingLiU" w:hAnsi="Times New Roman" w:cs="Times New Roman"/>
          <w:kern w:val="0"/>
          <w:sz w:val="20"/>
          <w:szCs w:val="20"/>
          <w:lang w:val="x-none" w:eastAsia="zh-TW"/>
        </w:rPr>
        <w:t xml:space="preserve">if the UE is indicated </w:t>
      </w:r>
      <w:r w:rsidRPr="00E81DCA">
        <w:rPr>
          <w:rFonts w:ascii="Times New Roman" w:eastAsia="宋体" w:hAnsi="Times New Roman" w:cs="Times New Roman"/>
          <w:kern w:val="0"/>
          <w:sz w:val="20"/>
          <w:szCs w:val="20"/>
          <w:lang w:val="x-none" w:eastAsia="en-US"/>
        </w:rPr>
        <w:t xml:space="preserve">a first </w:t>
      </w:r>
      <w:r w:rsidRPr="00E81DCA">
        <w:rPr>
          <w:rFonts w:ascii="Times New Roman" w:eastAsia="宋体" w:hAnsi="Times New Roman" w:cs="Times New Roman"/>
          <w:i/>
          <w:iCs/>
          <w:kern w:val="0"/>
          <w:sz w:val="20"/>
          <w:szCs w:val="20"/>
          <w:lang w:val="x-none" w:eastAsia="en-US"/>
        </w:rPr>
        <w:t>TCI-State</w:t>
      </w:r>
      <w:r w:rsidRPr="00E81DCA">
        <w:rPr>
          <w:rFonts w:ascii="Times New Roman" w:eastAsia="宋体" w:hAnsi="Times New Roman" w:cs="Times New Roman"/>
          <w:kern w:val="0"/>
          <w:sz w:val="20"/>
          <w:szCs w:val="20"/>
          <w:lang w:val="x-none" w:eastAsia="en-US"/>
        </w:rPr>
        <w:t xml:space="preserve"> 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and a second </w:t>
      </w:r>
      <w:r w:rsidRPr="00E81DCA">
        <w:rPr>
          <w:rFonts w:ascii="Times New Roman" w:eastAsia="宋体" w:hAnsi="Times New Roman" w:cs="Times New Roman"/>
          <w:i/>
          <w:iCs/>
          <w:kern w:val="0"/>
          <w:sz w:val="20"/>
          <w:szCs w:val="20"/>
          <w:lang w:val="x-none" w:eastAsia="en-US"/>
        </w:rPr>
        <w:t xml:space="preserve">TCI-State </w:t>
      </w:r>
      <w:r w:rsidRPr="00E81DCA">
        <w:rPr>
          <w:rFonts w:ascii="Times New Roman" w:eastAsia="宋体" w:hAnsi="Times New Roman" w:cs="Times New Roman"/>
          <w:kern w:val="0"/>
          <w:sz w:val="20"/>
          <w:szCs w:val="20"/>
          <w:lang w:val="x-none" w:eastAsia="en-US"/>
        </w:rPr>
        <w:t xml:space="preserve">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and is configured with </w:t>
      </w:r>
      <w:r w:rsidRPr="00E81DCA">
        <w:rPr>
          <w:rFonts w:ascii="Times New Roman" w:eastAsia="宋体" w:hAnsi="Times New Roman" w:cs="Arial"/>
          <w:i/>
          <w:noProof/>
          <w:kern w:val="0"/>
          <w:sz w:val="20"/>
          <w:szCs w:val="20"/>
          <w:lang w:val="x-none"/>
        </w:rPr>
        <w:t>multipanelSchemeSDM</w:t>
      </w:r>
      <w:r w:rsidRPr="00E81DCA" w:rsidDel="0049652E">
        <w:rPr>
          <w:rFonts w:ascii="Times New Roman" w:eastAsia="宋体" w:hAnsi="Times New Roman" w:cs="Times New Roman"/>
          <w:i/>
          <w:iCs/>
          <w:kern w:val="0"/>
          <w:sz w:val="20"/>
          <w:szCs w:val="20"/>
          <w:lang w:val="x-none" w:eastAsia="en-US"/>
        </w:rPr>
        <w:t xml:space="preserve"> </w:t>
      </w:r>
      <w:r w:rsidRPr="00E81DCA">
        <w:rPr>
          <w:rFonts w:ascii="Times New Roman" w:eastAsia="宋体" w:hAnsi="Times New Roman" w:cs="Times New Roman"/>
          <w:iCs/>
          <w:kern w:val="0"/>
          <w:sz w:val="20"/>
          <w:szCs w:val="20"/>
          <w:lang w:val="x-none" w:eastAsia="en-US"/>
        </w:rPr>
        <w:t>or</w:t>
      </w:r>
      <w:r w:rsidRPr="00E81DCA">
        <w:rPr>
          <w:rFonts w:ascii="Times New Roman" w:eastAsia="宋体" w:hAnsi="Times New Roman" w:cs="Times New Roman"/>
          <w:i/>
          <w:iCs/>
          <w:kern w:val="0"/>
          <w:sz w:val="20"/>
          <w:szCs w:val="20"/>
          <w:lang w:val="x-none" w:eastAsia="en-US"/>
        </w:rPr>
        <w:t xml:space="preserve"> </w:t>
      </w:r>
      <w:r w:rsidRPr="00E81DCA">
        <w:rPr>
          <w:rFonts w:ascii="Times New Roman" w:eastAsia="宋体" w:hAnsi="Times New Roman" w:cs="Arial"/>
          <w:i/>
          <w:noProof/>
          <w:kern w:val="0"/>
          <w:sz w:val="20"/>
          <w:szCs w:val="20"/>
          <w:lang w:val="x-none"/>
        </w:rPr>
        <w:t>multipanelSchemeSFN</w:t>
      </w:r>
      <w:r w:rsidRPr="00E81DCA">
        <w:rPr>
          <w:rFonts w:ascii="Times New Roman" w:eastAsia="宋体" w:hAnsi="Times New Roman" w:cs="Times New Roman"/>
          <w:kern w:val="0"/>
          <w:sz w:val="20"/>
          <w:szCs w:val="20"/>
          <w:lang w:val="x-none"/>
        </w:rPr>
        <w:t xml:space="preserve"> or</w:t>
      </w:r>
      <w:r w:rsidRPr="00E81DCA">
        <w:rPr>
          <w:rFonts w:ascii="Times New Roman" w:eastAsia="宋体" w:hAnsi="Times New Roman" w:cs="Times New Roman"/>
          <w:i/>
          <w:iCs/>
          <w:kern w:val="0"/>
          <w:sz w:val="20"/>
          <w:szCs w:val="20"/>
          <w:lang w:val="x-none"/>
        </w:rPr>
        <w:t xml:space="preserve"> sTx-2Panel</w:t>
      </w:r>
      <w:r w:rsidRPr="00E81DCA">
        <w:rPr>
          <w:rFonts w:ascii="Times New Roman" w:eastAsia="宋体" w:hAnsi="Times New Roman" w:cs="Times New Roman"/>
          <w:kern w:val="0"/>
          <w:sz w:val="20"/>
          <w:szCs w:val="20"/>
          <w:lang w:val="x-none" w:eastAsia="en-US"/>
        </w:rPr>
        <w:t>,</w:t>
      </w:r>
      <w:r w:rsidRPr="00E81DCA">
        <w:rPr>
          <w:rFonts w:ascii="Times New Roman" w:eastAsia="PMingLiU" w:hAnsi="Times New Roman" w:cs="Times New Roman"/>
          <w:kern w:val="0"/>
          <w:sz w:val="20"/>
          <w:szCs w:val="20"/>
          <w:lang w:val="x-none" w:eastAsia="zh-TW"/>
        </w:rPr>
        <w:t xml:space="preserve"> and the UE determines to apply both the first </w:t>
      </w:r>
      <w:r w:rsidRPr="00E81DCA">
        <w:rPr>
          <w:rFonts w:ascii="Times New Roman" w:eastAsia="宋体" w:hAnsi="Times New Roman" w:cs="Times New Roman"/>
          <w:i/>
          <w:iCs/>
          <w:kern w:val="0"/>
          <w:sz w:val="20"/>
          <w:szCs w:val="20"/>
          <w:lang w:val="x-none" w:eastAsia="en-US"/>
        </w:rPr>
        <w:t>TCI-State</w:t>
      </w:r>
      <w:r w:rsidRPr="00E81DCA">
        <w:rPr>
          <w:rFonts w:ascii="Times New Roman" w:eastAsia="宋体" w:hAnsi="Times New Roman" w:cs="Times New Roman"/>
          <w:kern w:val="0"/>
          <w:sz w:val="20"/>
          <w:szCs w:val="20"/>
          <w:lang w:val="x-none" w:eastAsia="en-US"/>
        </w:rPr>
        <w:t xml:space="preserve"> 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and the second </w:t>
      </w:r>
      <w:r w:rsidRPr="00E81DCA">
        <w:rPr>
          <w:rFonts w:ascii="Times New Roman" w:eastAsia="宋体" w:hAnsi="Times New Roman" w:cs="Times New Roman"/>
          <w:i/>
          <w:iCs/>
          <w:kern w:val="0"/>
          <w:sz w:val="20"/>
          <w:szCs w:val="20"/>
          <w:lang w:val="x-none" w:eastAsia="en-US"/>
        </w:rPr>
        <w:t xml:space="preserve">TCI-State </w:t>
      </w:r>
      <w:r w:rsidRPr="00E81DCA">
        <w:rPr>
          <w:rFonts w:ascii="Times New Roman" w:eastAsia="宋体" w:hAnsi="Times New Roman" w:cs="Times New Roman"/>
          <w:kern w:val="0"/>
          <w:sz w:val="20"/>
          <w:szCs w:val="20"/>
          <w:lang w:val="x-none" w:eastAsia="en-US"/>
        </w:rPr>
        <w:t xml:space="preserve">or </w:t>
      </w:r>
      <w:r w:rsidRPr="00E81DCA">
        <w:rPr>
          <w:rFonts w:ascii="Times New Roman" w:eastAsia="宋体" w:hAnsi="Times New Roman" w:cs="Times New Roman"/>
          <w:i/>
          <w:iCs/>
          <w:kern w:val="0"/>
          <w:sz w:val="20"/>
          <w:szCs w:val="20"/>
          <w:lang w:val="x-none" w:eastAsia="en-US"/>
        </w:rPr>
        <w:t>TCI-UL-S</w:t>
      </w:r>
      <w:r w:rsidRPr="00E81DCA">
        <w:rPr>
          <w:rFonts w:ascii="Times New Roman" w:eastAsia="宋体" w:hAnsi="Times New Roman" w:cs="Times New Roman"/>
          <w:kern w:val="0"/>
          <w:sz w:val="20"/>
          <w:szCs w:val="20"/>
          <w:lang w:val="x-none" w:eastAsia="en-US"/>
        </w:rPr>
        <w:t xml:space="preserve">tate in PUSCH transmission occasion </w:t>
      </w:r>
      <m:oMath>
        <m:r>
          <w:rPr>
            <w:rFonts w:ascii="Cambria Math" w:eastAsia="宋体" w:hAnsi="Cambria Math" w:cs="Times New Roman"/>
            <w:kern w:val="0"/>
            <w:sz w:val="20"/>
            <w:szCs w:val="20"/>
            <w:lang w:val="x-none" w:eastAsia="en-US"/>
          </w:rPr>
          <m:t>i</m:t>
        </m:r>
      </m:oMath>
      <w:r w:rsidRPr="00E81DCA">
        <w:rPr>
          <w:rFonts w:ascii="Times New Roman" w:eastAsia="宋体" w:hAnsi="Times New Roman" w:cs="Times New Roman"/>
          <w:kern w:val="0"/>
          <w:sz w:val="20"/>
          <w:szCs w:val="20"/>
          <w:lang w:val="x-none" w:eastAsia="en-US"/>
        </w:rPr>
        <w:t xml:space="preserve">, the UE determines the PUSCH transmission power </w:t>
      </w:r>
      <m:oMath>
        <m:sSub>
          <m:sSubPr>
            <m:ctrlPr>
              <w:rPr>
                <w:rFonts w:ascii="Cambria Math" w:eastAsia="宋体" w:hAnsi="Cambria Math" w:cs="Times New Roman"/>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kern w:val="0"/>
                <w:sz w:val="20"/>
                <w:szCs w:val="20"/>
                <w:lang w:val="x-none" w:eastAsia="en-US"/>
              </w:rPr>
              <m:t>PUSCH</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b</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f</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c</m:t>
            </m:r>
            <m:r>
              <m:rPr>
                <m:sty m:val="p"/>
              </m:rPr>
              <w:rPr>
                <w:rFonts w:ascii="Cambria Math" w:eastAsia="宋体" w:hAnsi="Cambria Math" w:cs="Times New Roman"/>
                <w:kern w:val="0"/>
                <w:sz w:val="20"/>
                <w:szCs w:val="20"/>
                <w:lang w:val="x-none" w:eastAsia="en-US"/>
              </w:rPr>
              <m:t xml:space="preserve">, </m:t>
            </m:r>
            <m:r>
              <w:rPr>
                <w:rFonts w:ascii="Cambria Math" w:eastAsia="宋体" w:hAnsi="Cambria Math" w:cs="Times New Roman"/>
                <w:kern w:val="0"/>
                <w:sz w:val="20"/>
                <w:szCs w:val="20"/>
                <w:lang w:val="x-none" w:eastAsia="en-US"/>
              </w:rPr>
              <m:t>k</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i</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j</m:t>
        </m:r>
        <m:r>
          <m:rPr>
            <m:sty m:val="p"/>
          </m:rPr>
          <w:rPr>
            <w:rFonts w:ascii="Cambria Math" w:eastAsia="宋体" w:hAnsi="Cambria Math" w:cs="Times New Roman"/>
            <w:kern w:val="0"/>
            <w:sz w:val="20"/>
            <w:szCs w:val="20"/>
            <w:lang w:val="x-none" w:eastAsia="en-US"/>
          </w:rPr>
          <m:t>,</m:t>
        </m:r>
        <m:sSub>
          <m:sSubPr>
            <m:ctrlPr>
              <w:rPr>
                <w:rFonts w:ascii="Cambria Math" w:eastAsia="宋体" w:hAnsi="Cambria Math" w:cs="Times New Roman"/>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Cambria Math" w:cs="Times New Roman"/>
                <w:kern w:val="0"/>
                <w:sz w:val="20"/>
                <w:szCs w:val="20"/>
                <w:lang w:val="x-none" w:eastAsia="en-US"/>
              </w:rPr>
              <m:t>d</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l</m:t>
        </m:r>
        <m:r>
          <m:rPr>
            <m:sty m:val="p"/>
          </m:rPr>
          <w:rPr>
            <w:rFonts w:ascii="Cambria Math" w:eastAsia="宋体" w:hAnsi="Cambria Math" w:cs="Times New Roman"/>
            <w:kern w:val="0"/>
            <w:sz w:val="20"/>
            <w:szCs w:val="20"/>
            <w:lang w:val="x-none" w:eastAsia="en-US"/>
          </w:rPr>
          <m:t>)</m:t>
        </m:r>
      </m:oMath>
      <w:r w:rsidRPr="00E81DCA">
        <w:rPr>
          <w:rFonts w:ascii="Times New Roman" w:eastAsia="宋体" w:hAnsi="Times New Roman" w:cs="Times New Roman"/>
          <w:kern w:val="0"/>
          <w:sz w:val="20"/>
          <w:szCs w:val="20"/>
          <w:lang w:val="x-none" w:eastAsia="en-US"/>
        </w:rPr>
        <w:t xml:space="preserve"> for the k-th indicated </w:t>
      </w:r>
      <w:r w:rsidRPr="00E81DCA">
        <w:rPr>
          <w:rFonts w:ascii="Times New Roman" w:eastAsia="宋体" w:hAnsi="Times New Roman" w:cs="Times New Roman"/>
          <w:i/>
          <w:iCs/>
          <w:kern w:val="0"/>
          <w:sz w:val="20"/>
          <w:szCs w:val="20"/>
          <w:lang w:val="x-none" w:eastAsia="en-US"/>
        </w:rPr>
        <w:t>TCI-State</w:t>
      </w:r>
      <w:r w:rsidRPr="00E81DCA">
        <w:rPr>
          <w:rFonts w:ascii="Times New Roman" w:eastAsia="宋体" w:hAnsi="Times New Roman" w:cs="Times New Roman"/>
          <w:kern w:val="0"/>
          <w:sz w:val="20"/>
          <w:szCs w:val="20"/>
          <w:lang w:val="x-none" w:eastAsia="en-US"/>
        </w:rPr>
        <w:t xml:space="preserve"> 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as</w:t>
      </w:r>
    </w:p>
    <w:p w14:paraId="193EF7EC" w14:textId="77777777" w:rsidR="00E81DCA" w:rsidRPr="00E81DCA" w:rsidRDefault="00000000" w:rsidP="00E81DCA">
      <w:pPr>
        <w:keepLines/>
        <w:widowControl/>
        <w:tabs>
          <w:tab w:val="center" w:pos="4536"/>
          <w:tab w:val="right" w:pos="9072"/>
        </w:tabs>
        <w:spacing w:after="180"/>
        <w:jc w:val="left"/>
        <w:rPr>
          <w:rFonts w:ascii="Times New Roman" w:eastAsia="宋体" w:hAnsi="Times New Roman" w:cs="Times New Roman"/>
          <w:noProof/>
          <w:kern w:val="0"/>
          <w:sz w:val="20"/>
          <w:szCs w:val="20"/>
          <w:lang w:val="sv-SE" w:eastAsia="en-US"/>
        </w:rPr>
      </w:pP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de-DE" w:eastAsia="en-US"/>
              </w:rPr>
              <m:t>PUSCH</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k</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j</m:t>
            </m:r>
            <m:r>
              <m:rPr>
                <m:sty m:val="p"/>
              </m:rPr>
              <w:rPr>
                <w:rFonts w:ascii="Cambria Math" w:eastAsia="宋体" w:hAnsi="Cambria Math" w:cs="Times New Roman"/>
                <w:noProof/>
                <w:kern w:val="0"/>
                <w:sz w:val="20"/>
                <w:szCs w:val="20"/>
                <w:lang w:val="de-D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de-DE" w:eastAsia="en-US"/>
          </w:rPr>
          <m:t>=</m:t>
        </m:r>
        <m:r>
          <m:rPr>
            <m:sty m:val="p"/>
          </m:rPr>
          <w:rPr>
            <w:rFonts w:ascii="Cambria Math" w:eastAsia="宋体" w:hAnsi="Cambria Math" w:cs="Times New Roman"/>
            <w:noProof/>
            <w:kern w:val="0"/>
            <w:sz w:val="20"/>
            <w:szCs w:val="20"/>
            <w:lang w:val="sv-SE" w:eastAsia="en-US"/>
          </w:rPr>
          <m:t>min</m:t>
        </m:r>
        <m:d>
          <m:dPr>
            <m:begChr m:val="{"/>
            <m:endChr m:val="}"/>
            <m:ctrlPr>
              <w:rPr>
                <w:rFonts w:ascii="Cambria Math" w:eastAsia="宋体" w:hAnsi="Cambria Math" w:cs="Times New Roman"/>
                <w:noProof/>
                <w:kern w:val="0"/>
                <w:sz w:val="20"/>
                <w:szCs w:val="20"/>
                <w:lang w:val="en-GB" w:eastAsia="en-US"/>
              </w:rPr>
            </m:ctrlPr>
          </m:dPr>
          <m:e>
            <m:m>
              <m:mPr>
                <m:mcs>
                  <m:mc>
                    <m:mcPr>
                      <m:count m:val="1"/>
                      <m:mcJc m:val="center"/>
                    </m:mcPr>
                  </m:mc>
                </m:mcs>
                <m:ctrlPr>
                  <w:rPr>
                    <w:rFonts w:ascii="Cambria Math" w:eastAsia="宋体" w:hAnsi="Cambria Math" w:cs="Times New Roman"/>
                    <w:noProof/>
                    <w:kern w:val="0"/>
                    <w:sz w:val="20"/>
                    <w:szCs w:val="20"/>
                    <w:lang w:val="en-GB" w:eastAsia="en-US"/>
                  </w:rPr>
                </m:ctrlPr>
              </m:mP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sv-SE" w:eastAsia="en-US"/>
                        </w:rPr>
                        <m:t>CMAX</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k</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m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sv-SE" w:eastAsia="en-US"/>
                        </w:rPr>
                        <m:t>O_PUSCH,</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+10</m:t>
                  </m:r>
                  <m:func>
                    <m:funcPr>
                      <m:ctrlPr>
                        <w:rPr>
                          <w:rFonts w:ascii="Cambria Math" w:eastAsia="宋体" w:hAnsi="Cambria Math" w:cs="Times New Roman"/>
                          <w:noProof/>
                          <w:kern w:val="0"/>
                          <w:sz w:val="20"/>
                          <w:szCs w:val="20"/>
                          <w:lang w:val="en-GB" w:eastAsia="en-US"/>
                        </w:rPr>
                      </m:ctrlPr>
                    </m:funcPr>
                    <m:fName>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log</m:t>
                          </m:r>
                        </m:e>
                        <m:sub>
                          <m:r>
                            <m:rPr>
                              <m:sty m:val="p"/>
                            </m:rPr>
                            <w:rPr>
                              <w:rFonts w:ascii="Cambria Math" w:eastAsia="宋体" w:hAnsi="Cambria Math" w:cs="Times New Roman"/>
                              <w:noProof/>
                              <w:kern w:val="0"/>
                              <w:sz w:val="20"/>
                              <w:szCs w:val="20"/>
                              <w:lang w:val="sv-SE" w:eastAsia="en-US"/>
                            </w:rPr>
                            <m:t>10</m:t>
                          </m:r>
                        </m:sub>
                      </m:sSub>
                    </m:fName>
                    <m:e>
                      <m:d>
                        <m:dPr>
                          <m:ctrlPr>
                            <w:rPr>
                              <w:rFonts w:ascii="Cambria Math" w:eastAsia="宋体" w:hAnsi="Cambria Math" w:cs="Times New Roman"/>
                              <w:noProof/>
                              <w:kern w:val="0"/>
                              <w:sz w:val="20"/>
                              <w:szCs w:val="20"/>
                              <w:lang w:val="en-GB" w:eastAsia="en-US"/>
                            </w:rPr>
                          </m:ctrlPr>
                        </m:dPr>
                        <m:e>
                          <m:sSup>
                            <m:sSupPr>
                              <m:ctrlPr>
                                <w:rPr>
                                  <w:rFonts w:ascii="Cambria Math" w:eastAsia="宋体" w:hAnsi="Cambria Math" w:cs="Times New Roman"/>
                                  <w:noProof/>
                                  <w:kern w:val="0"/>
                                  <w:sz w:val="20"/>
                                  <w:szCs w:val="20"/>
                                  <w:lang w:val="en-GB" w:eastAsia="en-US"/>
                                </w:rPr>
                              </m:ctrlPr>
                            </m:sSupPr>
                            <m:e>
                              <m:r>
                                <m:rPr>
                                  <m:sty m:val="p"/>
                                </m:rPr>
                                <w:rPr>
                                  <w:rFonts w:ascii="Cambria Math" w:eastAsia="宋体" w:hAnsi="Cambria Math" w:cs="Times New Roman"/>
                                  <w:noProof/>
                                  <w:kern w:val="0"/>
                                  <w:sz w:val="20"/>
                                  <w:szCs w:val="20"/>
                                  <w:lang w:val="sv-SE" w:eastAsia="en-US"/>
                                </w:rPr>
                                <m:t>2</m:t>
                              </m:r>
                            </m:e>
                            <m:sup>
                              <m:r>
                                <w:rPr>
                                  <w:rFonts w:ascii="Cambria Math" w:eastAsia="宋体" w:hAnsi="Cambria Math" w:cs="Times New Roman"/>
                                  <w:noProof/>
                                  <w:kern w:val="0"/>
                                  <w:sz w:val="20"/>
                                  <w:szCs w:val="20"/>
                                  <w:lang w:val="en-GB" w:eastAsia="en-US"/>
                                </w:rPr>
                                <m:t>μ</m:t>
                              </m:r>
                            </m:sup>
                          </m:sSup>
                          <m:r>
                            <m:rPr>
                              <m:sty m:val="p"/>
                            </m:rPr>
                            <w:rPr>
                              <w:rFonts w:ascii="Cambria Math" w:eastAsia="宋体" w:hAnsi="Cambria Math" w:cs="Times New Roman"/>
                              <w:noProof/>
                              <w:kern w:val="0"/>
                              <w:sz w:val="20"/>
                              <w:szCs w:val="20"/>
                              <w:lang w:val="sv-SE" w:eastAsia="en-US"/>
                            </w:rPr>
                            <m:t>∙</m:t>
                          </m:r>
                          <m:sSubSup>
                            <m:sSubSupPr>
                              <m:ctrlPr>
                                <w:rPr>
                                  <w:rFonts w:ascii="Cambria Math" w:eastAsia="宋体" w:hAnsi="Cambria Math" w:cs="Times New Roman"/>
                                  <w:noProof/>
                                  <w:kern w:val="0"/>
                                  <w:sz w:val="20"/>
                                  <w:szCs w:val="20"/>
                                  <w:lang w:val="en-GB" w:eastAsia="en-US"/>
                                </w:rPr>
                              </m:ctrlPr>
                            </m:sSubSupPr>
                            <m:e>
                              <m:r>
                                <w:rPr>
                                  <w:rFonts w:ascii="Cambria Math" w:eastAsia="宋体" w:hAnsi="Cambria Math" w:cs="Times New Roman"/>
                                  <w:noProof/>
                                  <w:kern w:val="0"/>
                                  <w:sz w:val="20"/>
                                  <w:szCs w:val="20"/>
                                  <w:lang w:val="en-GB" w:eastAsia="en-US"/>
                                </w:rPr>
                                <m:t>M</m:t>
                              </m:r>
                            </m:e>
                            <m:sub>
                              <m:r>
                                <m:rPr>
                                  <m:sty m:val="p"/>
                                </m:rPr>
                                <w:rPr>
                                  <w:rFonts w:ascii="Cambria Math" w:eastAsia="宋体" w:hAnsi="Cambria Math" w:cs="Times New Roman"/>
                                  <w:noProof/>
                                  <w:kern w:val="0"/>
                                  <w:sz w:val="20"/>
                                  <w:szCs w:val="20"/>
                                  <w:lang w:val="sv-SE" w:eastAsia="en-US"/>
                                </w:rPr>
                                <m:t>RB,</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up>
                              <m:r>
                                <m:rPr>
                                  <m:sty m:val="p"/>
                                </m:rPr>
                                <w:rPr>
                                  <w:rFonts w:ascii="Cambria Math" w:eastAsia="宋体" w:hAnsi="Cambria Math" w:cs="Times New Roman"/>
                                  <w:noProof/>
                                  <w:kern w:val="0"/>
                                  <w:sz w:val="20"/>
                                  <w:szCs w:val="20"/>
                                  <w:lang w:val="sv-SE" w:eastAsia="en-US"/>
                                </w:rPr>
                                <m:t>PUSCH</m:t>
                              </m:r>
                            </m:sup>
                          </m:sSubSup>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d>
                    </m:e>
                  </m:func>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m:t>
                      </m:r>
                    </m:e>
                    <m:sub>
                      <m:r>
                        <m:rPr>
                          <m:sty m:val="p"/>
                        </m:rPr>
                        <w:rPr>
                          <w:rFonts w:ascii="Cambria Math" w:eastAsia="宋体" w:hAnsi="Cambria Math" w:cs="Times New Roman"/>
                          <w:noProof/>
                          <w:kern w:val="0"/>
                          <w:sz w:val="20"/>
                          <w:szCs w:val="20"/>
                          <w:lang w:val="sv-SE" w:eastAsia="en-US"/>
                        </w:rPr>
                        <m:t>TF,</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sv-SE" w:eastAsia="en-US"/>
                    </w:rPr>
                    <m:t xml:space="preserve">  </m:t>
                  </m:r>
                </m:e>
              </m:mr>
            </m:m>
          </m:e>
        </m:d>
      </m:oMath>
      <w:r w:rsidR="00E81DCA" w:rsidRPr="00E81DCA">
        <w:rPr>
          <w:rFonts w:ascii="Times New Roman" w:eastAsia="宋体" w:hAnsi="Times New Roman" w:cs="Times New Roman"/>
          <w:noProof/>
          <w:kern w:val="0"/>
          <w:sz w:val="20"/>
          <w:szCs w:val="20"/>
          <w:lang w:val="sv-SE" w:eastAsia="en-US"/>
        </w:rPr>
        <w:t xml:space="preserve"> [dBm]</w:t>
      </w:r>
    </w:p>
    <w:p w14:paraId="1FB9EB02" w14:textId="77777777" w:rsidR="00E81DCA" w:rsidRPr="00E81DCA" w:rsidRDefault="00E81DCA" w:rsidP="00E81DCA">
      <w:pPr>
        <w:widowControl/>
        <w:spacing w:after="180"/>
        <w:ind w:left="568" w:hanging="284"/>
        <w:jc w:val="left"/>
        <w:rPr>
          <w:rFonts w:ascii="Times New Roman" w:eastAsia="宋体" w:hAnsi="Times New Roman" w:cs="Times New Roman"/>
          <w:kern w:val="0"/>
          <w:sz w:val="20"/>
          <w:szCs w:val="20"/>
          <w:lang w:val="x-none" w:eastAsia="en-US"/>
        </w:rPr>
      </w:pPr>
      <w:r w:rsidRPr="00E81DCA">
        <w:rPr>
          <w:rFonts w:ascii="Times New Roman" w:eastAsia="宋体" w:hAnsi="Times New Roman" w:cs="Times New Roman"/>
          <w:kern w:val="0"/>
          <w:sz w:val="20"/>
          <w:szCs w:val="20"/>
          <w:lang w:val="x-none" w:eastAsia="en-US"/>
        </w:rPr>
        <w:t>-</w:t>
      </w:r>
      <w:r w:rsidRPr="00E81DCA">
        <w:rPr>
          <w:rFonts w:ascii="Times New Roman" w:eastAsia="宋体" w:hAnsi="Times New Roman" w:cs="Times New Roman"/>
          <w:kern w:val="0"/>
          <w:sz w:val="20"/>
          <w:szCs w:val="20"/>
          <w:lang w:val="x-none" w:eastAsia="en-US"/>
        </w:rPr>
        <w:tab/>
        <w:t>else,</w:t>
      </w:r>
      <w:r w:rsidRPr="00E81DCA">
        <w:rPr>
          <w:rFonts w:ascii="Times New Roman" w:eastAsia="PMingLiU" w:hAnsi="Times New Roman" w:cs="Times New Roman"/>
          <w:kern w:val="0"/>
          <w:sz w:val="20"/>
          <w:szCs w:val="20"/>
          <w:lang w:val="x-none" w:eastAsia="zh-TW"/>
        </w:rPr>
        <w:t xml:space="preserve"> the UE </w:t>
      </w:r>
      <w:r w:rsidRPr="00E81DCA">
        <w:rPr>
          <w:rFonts w:ascii="Times New Roman" w:eastAsia="宋体" w:hAnsi="Times New Roman" w:cs="Times New Roman"/>
          <w:kern w:val="0"/>
          <w:sz w:val="20"/>
          <w:szCs w:val="20"/>
          <w:lang w:val="x-none" w:eastAsia="en-US"/>
        </w:rPr>
        <w:t xml:space="preserve">determines the PUSCH transmission power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iCs/>
                <w:kern w:val="0"/>
                <w:sz w:val="20"/>
                <w:szCs w:val="20"/>
                <w:lang w:val="x-none" w:eastAsia="en-US"/>
              </w:rPr>
              <m:t>PUSCH</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b</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f</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c</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i</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j</m:t>
        </m:r>
        <m:r>
          <m:rPr>
            <m:sty m:val="p"/>
          </m:rPr>
          <w:rPr>
            <w:rFonts w:ascii="Cambria Math" w:eastAsia="宋体" w:hAnsi="Cambria Math" w:cs="Times New Roman"/>
            <w:kern w:val="0"/>
            <w:sz w:val="20"/>
            <w:szCs w:val="20"/>
            <w:lang w:val="x-none" w:eastAsia="en-US"/>
          </w:rPr>
          <m:t>,</m:t>
        </m:r>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Cambria Math" w:cs="Times New Roman"/>
                <w:kern w:val="0"/>
                <w:sz w:val="20"/>
                <w:szCs w:val="20"/>
                <w:lang w:val="x-none" w:eastAsia="en-US"/>
              </w:rPr>
              <m:t>d</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l</m:t>
        </m:r>
        <m:r>
          <m:rPr>
            <m:sty m:val="p"/>
          </m:rPr>
          <w:rPr>
            <w:rFonts w:ascii="Cambria Math" w:eastAsia="宋体" w:hAnsi="Cambria Math" w:cs="Times New Roman"/>
            <w:kern w:val="0"/>
            <w:sz w:val="20"/>
            <w:szCs w:val="20"/>
            <w:lang w:val="x-none" w:eastAsia="en-US"/>
          </w:rPr>
          <m:t>)</m:t>
        </m:r>
      </m:oMath>
      <w:r w:rsidRPr="00E81DCA">
        <w:rPr>
          <w:rFonts w:ascii="Times New Roman" w:eastAsia="宋体" w:hAnsi="Times New Roman" w:cs="Times New Roman"/>
          <w:kern w:val="0"/>
          <w:sz w:val="20"/>
          <w:szCs w:val="20"/>
          <w:lang w:val="x-none" w:eastAsia="en-US"/>
        </w:rPr>
        <w:t xml:space="preserve"> in PUSCH transmission occasion </w:t>
      </w:r>
      <m:oMath>
        <m:r>
          <w:rPr>
            <w:rFonts w:ascii="Cambria Math" w:eastAsia="宋体" w:hAnsi="Cambria Math" w:cs="Times New Roman"/>
            <w:kern w:val="0"/>
            <w:sz w:val="20"/>
            <w:szCs w:val="20"/>
            <w:lang w:val="x-none" w:eastAsia="en-US"/>
          </w:rPr>
          <m:t>i</m:t>
        </m:r>
      </m:oMath>
      <w:r w:rsidRPr="00E81DCA">
        <w:rPr>
          <w:rFonts w:ascii="Times New Roman" w:eastAsia="宋体" w:hAnsi="Times New Roman" w:cs="Times New Roman"/>
          <w:iCs/>
          <w:kern w:val="0"/>
          <w:sz w:val="20"/>
          <w:szCs w:val="20"/>
          <w:lang w:val="x-none" w:eastAsia="en-US"/>
        </w:rPr>
        <w:t xml:space="preserve"> </w:t>
      </w:r>
      <w:r w:rsidRPr="00E81DCA">
        <w:rPr>
          <w:rFonts w:ascii="Times New Roman" w:eastAsia="宋体" w:hAnsi="Times New Roman" w:cs="Times New Roman"/>
          <w:kern w:val="0"/>
          <w:sz w:val="20"/>
          <w:szCs w:val="20"/>
          <w:lang w:val="x-none" w:eastAsia="en-US"/>
        </w:rPr>
        <w:t>as</w:t>
      </w:r>
    </w:p>
    <w:p w14:paraId="3A797023" w14:textId="77777777" w:rsidR="00E81DCA" w:rsidRPr="00E81DCA" w:rsidRDefault="00000000" w:rsidP="00E81DCA">
      <w:pPr>
        <w:keepLines/>
        <w:widowControl/>
        <w:tabs>
          <w:tab w:val="center" w:pos="4536"/>
          <w:tab w:val="right" w:pos="9072"/>
        </w:tabs>
        <w:spacing w:after="180"/>
        <w:jc w:val="left"/>
        <w:rPr>
          <w:rFonts w:ascii="Times New Roman" w:eastAsia="宋体" w:hAnsi="Times New Roman" w:cs="Times New Roman"/>
          <w:noProof/>
          <w:kern w:val="0"/>
          <w:sz w:val="20"/>
          <w:szCs w:val="20"/>
          <w:lang w:val="sv-SE" w:eastAsia="en-US"/>
        </w:rPr>
      </w:pP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de-DE" w:eastAsia="en-US"/>
              </w:rPr>
              <m:t>PUSCH</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j</m:t>
            </m:r>
            <m:r>
              <m:rPr>
                <m:sty m:val="p"/>
              </m:rPr>
              <w:rPr>
                <w:rFonts w:ascii="Cambria Math" w:eastAsia="宋体" w:hAnsi="Cambria Math" w:cs="Times New Roman"/>
                <w:noProof/>
                <w:kern w:val="0"/>
                <w:sz w:val="20"/>
                <w:szCs w:val="20"/>
                <w:lang w:val="de-D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de-DE" w:eastAsia="en-US"/>
          </w:rPr>
          <m:t>=</m:t>
        </m:r>
        <m:r>
          <m:rPr>
            <m:sty m:val="p"/>
          </m:rPr>
          <w:rPr>
            <w:rFonts w:ascii="Cambria Math" w:eastAsia="宋体" w:hAnsi="Cambria Math" w:cs="Times New Roman"/>
            <w:noProof/>
            <w:kern w:val="0"/>
            <w:sz w:val="20"/>
            <w:szCs w:val="20"/>
            <w:lang w:val="sv-SE" w:eastAsia="en-US"/>
          </w:rPr>
          <m:t>min</m:t>
        </m:r>
        <m:d>
          <m:dPr>
            <m:begChr m:val="{"/>
            <m:endChr m:val="}"/>
            <m:ctrlPr>
              <w:rPr>
                <w:rFonts w:ascii="Cambria Math" w:eastAsia="宋体" w:hAnsi="Cambria Math" w:cs="Times New Roman"/>
                <w:noProof/>
                <w:kern w:val="0"/>
                <w:sz w:val="20"/>
                <w:szCs w:val="20"/>
                <w:lang w:val="en-GB" w:eastAsia="en-US"/>
              </w:rPr>
            </m:ctrlPr>
          </m:dPr>
          <m:e>
            <m:m>
              <m:mPr>
                <m:mcs>
                  <m:mc>
                    <m:mcPr>
                      <m:count m:val="1"/>
                      <m:mcJc m:val="center"/>
                    </m:mcPr>
                  </m:mc>
                </m:mcs>
                <m:ctrlPr>
                  <w:rPr>
                    <w:rFonts w:ascii="Cambria Math" w:eastAsia="宋体" w:hAnsi="Cambria Math" w:cs="Times New Roman"/>
                    <w:noProof/>
                    <w:kern w:val="0"/>
                    <w:sz w:val="20"/>
                    <w:szCs w:val="20"/>
                    <w:lang w:val="en-GB" w:eastAsia="en-US"/>
                  </w:rPr>
                </m:ctrlPr>
              </m:mP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sv-SE" w:eastAsia="en-US"/>
                        </w:rPr>
                        <m:t>CMAX</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m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sv-SE" w:eastAsia="en-US"/>
                        </w:rPr>
                        <m:t>O_PUSCH,</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+10</m:t>
                  </m:r>
                  <m:func>
                    <m:funcPr>
                      <m:ctrlPr>
                        <w:rPr>
                          <w:rFonts w:ascii="Cambria Math" w:eastAsia="宋体" w:hAnsi="Cambria Math" w:cs="Times New Roman"/>
                          <w:noProof/>
                          <w:kern w:val="0"/>
                          <w:sz w:val="20"/>
                          <w:szCs w:val="20"/>
                          <w:lang w:val="en-GB" w:eastAsia="en-US"/>
                        </w:rPr>
                      </m:ctrlPr>
                    </m:funcPr>
                    <m:fName>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log</m:t>
                          </m:r>
                        </m:e>
                        <m:sub>
                          <m:r>
                            <m:rPr>
                              <m:sty m:val="p"/>
                            </m:rPr>
                            <w:rPr>
                              <w:rFonts w:ascii="Cambria Math" w:eastAsia="宋体" w:hAnsi="Cambria Math" w:cs="Times New Roman"/>
                              <w:noProof/>
                              <w:kern w:val="0"/>
                              <w:sz w:val="20"/>
                              <w:szCs w:val="20"/>
                              <w:lang w:val="sv-SE" w:eastAsia="en-US"/>
                            </w:rPr>
                            <m:t>10</m:t>
                          </m:r>
                        </m:sub>
                      </m:sSub>
                    </m:fName>
                    <m:e>
                      <m:d>
                        <m:dPr>
                          <m:ctrlPr>
                            <w:rPr>
                              <w:rFonts w:ascii="Cambria Math" w:eastAsia="宋体" w:hAnsi="Cambria Math" w:cs="Times New Roman"/>
                              <w:noProof/>
                              <w:kern w:val="0"/>
                              <w:sz w:val="20"/>
                              <w:szCs w:val="20"/>
                              <w:lang w:val="en-GB" w:eastAsia="en-US"/>
                            </w:rPr>
                          </m:ctrlPr>
                        </m:dPr>
                        <m:e>
                          <m:sSup>
                            <m:sSupPr>
                              <m:ctrlPr>
                                <w:rPr>
                                  <w:rFonts w:ascii="Cambria Math" w:eastAsia="宋体" w:hAnsi="Cambria Math" w:cs="Times New Roman"/>
                                  <w:noProof/>
                                  <w:kern w:val="0"/>
                                  <w:sz w:val="20"/>
                                  <w:szCs w:val="20"/>
                                  <w:lang w:val="en-GB" w:eastAsia="en-US"/>
                                </w:rPr>
                              </m:ctrlPr>
                            </m:sSupPr>
                            <m:e>
                              <m:r>
                                <m:rPr>
                                  <m:sty m:val="p"/>
                                </m:rPr>
                                <w:rPr>
                                  <w:rFonts w:ascii="Cambria Math" w:eastAsia="宋体" w:hAnsi="Cambria Math" w:cs="Times New Roman"/>
                                  <w:noProof/>
                                  <w:kern w:val="0"/>
                                  <w:sz w:val="20"/>
                                  <w:szCs w:val="20"/>
                                  <w:lang w:val="sv-SE" w:eastAsia="en-US"/>
                                </w:rPr>
                                <m:t>2</m:t>
                              </m:r>
                            </m:e>
                            <m:sup>
                              <m:r>
                                <w:rPr>
                                  <w:rFonts w:ascii="Cambria Math" w:eastAsia="宋体" w:hAnsi="Cambria Math" w:cs="Times New Roman"/>
                                  <w:noProof/>
                                  <w:kern w:val="0"/>
                                  <w:sz w:val="20"/>
                                  <w:szCs w:val="20"/>
                                  <w:lang w:val="en-GB" w:eastAsia="en-US"/>
                                </w:rPr>
                                <m:t>μ</m:t>
                              </m:r>
                            </m:sup>
                          </m:sSup>
                          <m:r>
                            <m:rPr>
                              <m:sty m:val="p"/>
                            </m:rPr>
                            <w:rPr>
                              <w:rFonts w:ascii="Cambria Math" w:eastAsia="宋体" w:hAnsi="Cambria Math" w:cs="Times New Roman"/>
                              <w:noProof/>
                              <w:kern w:val="0"/>
                              <w:sz w:val="20"/>
                              <w:szCs w:val="20"/>
                              <w:lang w:val="sv-SE" w:eastAsia="en-US"/>
                            </w:rPr>
                            <m:t>∙</m:t>
                          </m:r>
                          <m:sSubSup>
                            <m:sSubSupPr>
                              <m:ctrlPr>
                                <w:rPr>
                                  <w:rFonts w:ascii="Cambria Math" w:eastAsia="宋体" w:hAnsi="Cambria Math" w:cs="Times New Roman"/>
                                  <w:noProof/>
                                  <w:kern w:val="0"/>
                                  <w:sz w:val="20"/>
                                  <w:szCs w:val="20"/>
                                  <w:lang w:val="en-GB" w:eastAsia="en-US"/>
                                </w:rPr>
                              </m:ctrlPr>
                            </m:sSubSupPr>
                            <m:e>
                              <m:r>
                                <w:rPr>
                                  <w:rFonts w:ascii="Cambria Math" w:eastAsia="宋体" w:hAnsi="Cambria Math" w:cs="Times New Roman"/>
                                  <w:noProof/>
                                  <w:kern w:val="0"/>
                                  <w:sz w:val="20"/>
                                  <w:szCs w:val="20"/>
                                  <w:lang w:val="en-GB" w:eastAsia="en-US"/>
                                </w:rPr>
                                <m:t>M</m:t>
                              </m:r>
                            </m:e>
                            <m:sub>
                              <m:r>
                                <m:rPr>
                                  <m:sty m:val="p"/>
                                </m:rPr>
                                <w:rPr>
                                  <w:rFonts w:ascii="Cambria Math" w:eastAsia="宋体" w:hAnsi="Cambria Math" w:cs="Times New Roman"/>
                                  <w:noProof/>
                                  <w:kern w:val="0"/>
                                  <w:sz w:val="20"/>
                                  <w:szCs w:val="20"/>
                                  <w:lang w:val="sv-SE" w:eastAsia="en-US"/>
                                </w:rPr>
                                <m:t>RB,</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up>
                              <m:r>
                                <m:rPr>
                                  <m:sty m:val="p"/>
                                </m:rPr>
                                <w:rPr>
                                  <w:rFonts w:ascii="Cambria Math" w:eastAsia="宋体" w:hAnsi="Cambria Math" w:cs="Times New Roman"/>
                                  <w:noProof/>
                                  <w:kern w:val="0"/>
                                  <w:sz w:val="20"/>
                                  <w:szCs w:val="20"/>
                                  <w:lang w:val="sv-SE" w:eastAsia="en-US"/>
                                </w:rPr>
                                <m:t>PUSCH</m:t>
                              </m:r>
                            </m:sup>
                          </m:sSubSup>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d>
                    </m:e>
                  </m:func>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m:t>
                      </m:r>
                    </m:e>
                    <m:sub>
                      <m:r>
                        <m:rPr>
                          <m:sty m:val="p"/>
                        </m:rPr>
                        <w:rPr>
                          <w:rFonts w:ascii="Cambria Math" w:eastAsia="宋体" w:hAnsi="Cambria Math" w:cs="Times New Roman"/>
                          <w:noProof/>
                          <w:kern w:val="0"/>
                          <w:sz w:val="20"/>
                          <w:szCs w:val="20"/>
                          <w:lang w:val="sv-SE" w:eastAsia="en-US"/>
                        </w:rPr>
                        <m:t>TF,</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sv-SE" w:eastAsia="en-US"/>
                    </w:rPr>
                    <m:t xml:space="preserve">  </m:t>
                  </m:r>
                </m:e>
              </m:mr>
            </m:m>
          </m:e>
        </m:d>
      </m:oMath>
      <w:r w:rsidR="00E81DCA" w:rsidRPr="00E81DCA">
        <w:rPr>
          <w:rFonts w:ascii="Times New Roman" w:eastAsia="宋体" w:hAnsi="Times New Roman" w:cs="Times New Roman"/>
          <w:noProof/>
          <w:kern w:val="0"/>
          <w:sz w:val="20"/>
          <w:szCs w:val="20"/>
          <w:lang w:val="sv-SE" w:eastAsia="en-US"/>
        </w:rPr>
        <w:t xml:space="preserve"> [dBm]</w:t>
      </w:r>
    </w:p>
    <w:p w14:paraId="5FCFC255" w14:textId="77777777" w:rsidR="00E81DCA" w:rsidRPr="00E81DCA" w:rsidRDefault="00E81DCA" w:rsidP="00E81DCA">
      <w:pPr>
        <w:widowControl/>
        <w:spacing w:after="180"/>
        <w:jc w:val="left"/>
        <w:rPr>
          <w:rFonts w:ascii="Times New Roman" w:eastAsia="宋体" w:hAnsi="Times New Roman" w:cs="Times New Roman"/>
          <w:kern w:val="0"/>
          <w:sz w:val="20"/>
          <w:szCs w:val="20"/>
          <w:lang w:val="en-GB" w:eastAsia="en-US"/>
        </w:rPr>
      </w:pPr>
      <w:proofErr w:type="gramStart"/>
      <w:r w:rsidRPr="00E81DCA">
        <w:rPr>
          <w:rFonts w:ascii="Times New Roman" w:eastAsia="宋体" w:hAnsi="Times New Roman" w:cs="Times New Roman"/>
          <w:kern w:val="0"/>
          <w:sz w:val="20"/>
          <w:szCs w:val="20"/>
          <w:lang w:val="en-GB" w:eastAsia="en-US"/>
        </w:rPr>
        <w:t>where</w:t>
      </w:r>
      <w:proofErr w:type="gramEnd"/>
      <w:r w:rsidRPr="00E81DCA">
        <w:rPr>
          <w:rFonts w:ascii="Times New Roman" w:eastAsia="宋体" w:hAnsi="Times New Roman" w:cs="Times New Roman"/>
          <w:kern w:val="0"/>
          <w:sz w:val="20"/>
          <w:szCs w:val="20"/>
          <w:lang w:val="en-GB" w:eastAsia="en-US"/>
        </w:rPr>
        <w:t>,</w:t>
      </w:r>
    </w:p>
    <w:p w14:paraId="65C4A8F6" w14:textId="77777777" w:rsidR="00E81DCA" w:rsidRDefault="00E81DCA" w:rsidP="00E81DCA">
      <w:pPr>
        <w:pStyle w:val="B1"/>
        <w:jc w:val="center"/>
        <w:rPr>
          <w:lang w:val="en-US" w:eastAsia="zh-CN"/>
        </w:rPr>
      </w:pPr>
      <w:r w:rsidRPr="00C74F71">
        <w:rPr>
          <w:color w:val="FF0000"/>
          <w:sz w:val="22"/>
        </w:rPr>
        <w:t>*** Unchanged parts are omitted ***</w:t>
      </w:r>
    </w:p>
    <w:p w14:paraId="1037CE01" w14:textId="77777777" w:rsidR="00E81DCA" w:rsidRPr="00B916EC" w:rsidRDefault="00E81DCA" w:rsidP="00E81DCA">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47E6C545" w14:textId="77777777" w:rsidR="00E81DCA" w:rsidRDefault="00E81DCA" w:rsidP="00E81DCA">
      <w:pPr>
        <w:pStyle w:val="B2"/>
        <w:rPr>
          <w:lang w:val="en-US"/>
        </w:rPr>
      </w:pPr>
      <w:r>
        <w:lastRenderedPageBreak/>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7B2AB7C9" w14:textId="77777777" w:rsidR="00E81DCA" w:rsidRPr="00F415B1" w:rsidRDefault="00E81DCA" w:rsidP="00E81DCA">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11215054" w14:textId="77777777" w:rsidR="00DB5B66" w:rsidRPr="00E81DCA" w:rsidRDefault="00DB5B66" w:rsidP="00DB5B66">
      <w:pPr>
        <w:pStyle w:val="B4"/>
        <w:rPr>
          <w:color w:val="0070C0"/>
          <w:u w:val="single"/>
          <w:lang w:val="en-US" w:eastAsia="zh-CN"/>
        </w:rPr>
      </w:pPr>
      <w:r w:rsidRPr="00E81DCA">
        <w:rPr>
          <w:color w:val="0070C0"/>
          <w:u w:val="single"/>
          <w:lang w:val="en-US"/>
        </w:rPr>
        <w:t>-</w:t>
      </w:r>
      <w:r w:rsidRPr="00E81DCA">
        <w:rPr>
          <w:color w:val="0070C0"/>
          <w:u w:val="single"/>
          <w:lang w:val="en-US"/>
        </w:rPr>
        <w:tab/>
      </w:r>
      <w:r w:rsidRPr="00E81DCA">
        <w:rPr>
          <w:rFonts w:hint="eastAsia"/>
          <w:color w:val="0070C0"/>
          <w:u w:val="single"/>
          <w:lang w:val="en-US" w:eastAsia="zh-CN"/>
        </w:rPr>
        <w:t xml:space="preserve">If the UE is provided </w:t>
      </w:r>
      <w:r w:rsidRPr="00E81DCA">
        <w:rPr>
          <w:i/>
          <w:iCs/>
          <w:color w:val="0070C0"/>
          <w:u w:val="single"/>
          <w:lang w:val="en-US" w:eastAsia="zh-CN"/>
        </w:rPr>
        <w:t>p0AlphaSetforPUSCH-SBFD</w:t>
      </w:r>
    </w:p>
    <w:p w14:paraId="46135D5D" w14:textId="77777777" w:rsidR="00DB5B66" w:rsidRPr="00E81DCA" w:rsidRDefault="00DB5B66" w:rsidP="00DB5B66">
      <w:pPr>
        <w:pStyle w:val="B5"/>
        <w:rPr>
          <w:i/>
          <w:color w:val="0070C0"/>
          <w:u w:val="single"/>
        </w:rPr>
      </w:pPr>
      <w:r w:rsidRPr="00E81DCA">
        <w:rPr>
          <w:color w:val="0070C0"/>
          <w:u w:val="single"/>
          <w:lang w:val="en-US"/>
        </w:rPr>
        <w:t>-</w:t>
      </w:r>
      <w:r w:rsidRPr="00E81DCA">
        <w:rPr>
          <w:color w:val="0070C0"/>
          <w:u w:val="single"/>
          <w:lang w:val="en-US"/>
        </w:rPr>
        <w:tab/>
      </w:r>
      <w:r w:rsidRPr="00E81DCA">
        <w:rPr>
          <w:color w:val="0070C0"/>
          <w:u w:val="single"/>
          <w:lang w:eastAsia="zh-CN"/>
        </w:rPr>
        <w:t>If</w:t>
      </w:r>
      <w:r w:rsidRPr="00E81DCA">
        <w:rPr>
          <w:color w:val="0070C0"/>
          <w:u w:val="single"/>
        </w:rPr>
        <w:t xml:space="preserve"> </w:t>
      </w:r>
      <w:r w:rsidRPr="00E81DCA">
        <w:rPr>
          <w:rFonts w:hint="eastAsia"/>
          <w:color w:val="0070C0"/>
          <w:u w:val="single"/>
          <w:lang w:eastAsia="zh-CN"/>
        </w:rPr>
        <w:t xml:space="preserve">the UE is not provided with </w:t>
      </w:r>
      <w:r w:rsidRPr="00E81DCA">
        <w:rPr>
          <w:i/>
          <w:color w:val="0070C0"/>
          <w:u w:val="single"/>
        </w:rPr>
        <w:t>sbfd-Config2-Transmission</w:t>
      </w:r>
    </w:p>
    <w:p w14:paraId="6FF1911F" w14:textId="77777777" w:rsidR="00DB5B66" w:rsidRPr="00E81DCA" w:rsidRDefault="00DB5B66" w:rsidP="00DB5B66">
      <w:pPr>
        <w:pStyle w:val="B5"/>
        <w:ind w:leftChars="875" w:left="2122"/>
        <w:rPr>
          <w:iCs/>
          <w:color w:val="0070C0"/>
          <w:u w:val="single"/>
          <w:lang w:eastAsia="zh-CN"/>
        </w:rPr>
      </w:pPr>
      <w:r w:rsidRPr="00E81DCA">
        <w:rPr>
          <w:rFonts w:hint="eastAsia"/>
          <w:iCs/>
          <w:color w:val="0070C0"/>
          <w:u w:val="single"/>
          <w:lang w:eastAsia="zh-CN"/>
        </w:rPr>
        <w:t xml:space="preserve">-  If the DCI only schedules a </w:t>
      </w:r>
      <w:r w:rsidRPr="00E81DCA">
        <w:rPr>
          <w:iCs/>
          <w:color w:val="0070C0"/>
          <w:u w:val="single"/>
          <w:lang w:eastAsia="zh-CN"/>
        </w:rPr>
        <w:t>single PUSCH</w:t>
      </w:r>
      <w:r w:rsidRPr="00E81DCA">
        <w:rPr>
          <w:rFonts w:hint="eastAsia"/>
          <w:iCs/>
          <w:color w:val="0070C0"/>
          <w:u w:val="single"/>
          <w:lang w:eastAsia="zh-CN"/>
        </w:rPr>
        <w:t xml:space="preserve"> transmission occasion in SBFD or non-SBFD symbols, or the valid symbol type for the PUSCH transmission </w:t>
      </w:r>
      <w:r w:rsidRPr="00E81DCA">
        <w:rPr>
          <w:iCs/>
          <w:color w:val="0070C0"/>
          <w:u w:val="single"/>
          <w:lang w:eastAsia="zh-CN"/>
        </w:rPr>
        <w:t>occasion</w:t>
      </w:r>
      <w:r w:rsidRPr="00E81DCA">
        <w:rPr>
          <w:rFonts w:hint="eastAsia"/>
          <w:iCs/>
          <w:color w:val="0070C0"/>
          <w:u w:val="single"/>
          <w:lang w:eastAsia="zh-CN"/>
        </w:rPr>
        <w:t xml:space="preserve">s scheduled by the DCI is SBFD or non-SBFD symbols, </w:t>
      </w:r>
      <w:r w:rsidRPr="00E81DCA">
        <w:rPr>
          <w:rFonts w:hint="eastAsia"/>
          <w:color w:val="0070C0"/>
          <w:u w:val="single"/>
          <w:lang w:eastAsia="zh-CN"/>
        </w:rPr>
        <w:t>the UE applies the TPC command value for</w:t>
      </w:r>
      <w:r w:rsidRPr="00E81DCA">
        <w:rPr>
          <w:color w:val="0070C0"/>
          <w:u w:val="single"/>
        </w:rPr>
        <w:t xml:space="preserve"> </w:t>
      </w:r>
      <m:oMath>
        <m:r>
          <w:rPr>
            <w:rFonts w:ascii="Cambria Math" w:hAnsi="Cambria Math"/>
            <w:color w:val="0070C0"/>
            <w:u w:val="single"/>
            <w:lang w:val="en-US"/>
          </w:rPr>
          <m:t>l</m:t>
        </m:r>
      </m:oMath>
      <w:r w:rsidRPr="00E81DCA">
        <w:rPr>
          <w:color w:val="0070C0"/>
          <w:u w:val="single"/>
          <w:lang w:val="en-US"/>
        </w:rPr>
        <w:t xml:space="preserve"> </w:t>
      </w:r>
      <w:r w:rsidRPr="00E81DCA">
        <w:rPr>
          <w:rFonts w:hint="eastAsia"/>
          <w:color w:val="0070C0"/>
          <w:u w:val="single"/>
          <w:lang w:val="en-US" w:eastAsia="zh-CN"/>
        </w:rPr>
        <w:t xml:space="preserve">provided by </w:t>
      </w:r>
      <w:r w:rsidRPr="00E81DCA">
        <w:rPr>
          <w:i/>
          <w:color w:val="0070C0"/>
          <w:u w:val="single"/>
        </w:rPr>
        <w:t>p0AlphaSetforPUCCH-SBFD</w:t>
      </w:r>
      <w:r w:rsidRPr="00E81DCA">
        <w:rPr>
          <w:i/>
          <w:iCs/>
          <w:color w:val="0070C0"/>
          <w:u w:val="single"/>
          <w:lang w:eastAsia="zh-CN"/>
        </w:rPr>
        <w:t xml:space="preserve"> </w:t>
      </w:r>
      <w:r w:rsidRPr="00E81DCA">
        <w:rPr>
          <w:rFonts w:hint="eastAsia"/>
          <w:color w:val="0070C0"/>
          <w:u w:val="single"/>
          <w:lang w:eastAsia="zh-CN"/>
        </w:rPr>
        <w:t xml:space="preserve">or </w:t>
      </w:r>
      <w:r w:rsidRPr="00E81DCA">
        <w:rPr>
          <w:i/>
          <w:iCs/>
          <w:color w:val="0070C0"/>
          <w:u w:val="single"/>
          <w:lang w:eastAsia="zh-CN"/>
        </w:rPr>
        <w:t>p0AlphaSetforPUSCH</w:t>
      </w:r>
      <w:r w:rsidRPr="00E81DCA">
        <w:rPr>
          <w:rFonts w:hint="eastAsia"/>
          <w:iCs/>
          <w:color w:val="0070C0"/>
          <w:u w:val="single"/>
          <w:lang w:eastAsia="zh-CN"/>
        </w:rPr>
        <w:t>, respectively.</w:t>
      </w:r>
    </w:p>
    <w:p w14:paraId="21595863" w14:textId="77777777" w:rsidR="00DB5B66" w:rsidRPr="00E81DCA" w:rsidRDefault="00DB5B66" w:rsidP="00DB5B66">
      <w:pPr>
        <w:pStyle w:val="B5"/>
        <w:rPr>
          <w:i/>
          <w:color w:val="0070C0"/>
          <w:u w:val="single"/>
        </w:rPr>
      </w:pPr>
      <w:r w:rsidRPr="00E81DCA">
        <w:rPr>
          <w:color w:val="0070C0"/>
          <w:u w:val="single"/>
          <w:lang w:val="en-US"/>
        </w:rPr>
        <w:t>-</w:t>
      </w:r>
      <w:r w:rsidRPr="00E81DCA">
        <w:rPr>
          <w:color w:val="0070C0"/>
          <w:u w:val="single"/>
          <w:lang w:val="en-US"/>
        </w:rPr>
        <w:tab/>
      </w:r>
      <w:r w:rsidRPr="00E81DCA">
        <w:rPr>
          <w:color w:val="0070C0"/>
          <w:u w:val="single"/>
          <w:lang w:eastAsia="zh-CN"/>
        </w:rPr>
        <w:t>If</w:t>
      </w:r>
      <w:r w:rsidRPr="00E81DCA">
        <w:rPr>
          <w:color w:val="0070C0"/>
          <w:u w:val="single"/>
        </w:rPr>
        <w:t xml:space="preserve"> </w:t>
      </w:r>
      <w:r w:rsidRPr="00E81DCA">
        <w:rPr>
          <w:rFonts w:hint="eastAsia"/>
          <w:color w:val="0070C0"/>
          <w:u w:val="single"/>
          <w:lang w:eastAsia="zh-CN"/>
        </w:rPr>
        <w:t xml:space="preserve">the UE is provided with </w:t>
      </w:r>
      <w:r w:rsidRPr="00E81DCA">
        <w:rPr>
          <w:i/>
          <w:color w:val="0070C0"/>
          <w:u w:val="single"/>
        </w:rPr>
        <w:t>sbfd-Config2-Transmission</w:t>
      </w:r>
    </w:p>
    <w:p w14:paraId="7BA086D5" w14:textId="77777777" w:rsidR="00DB5B66" w:rsidRPr="00597E47" w:rsidRDefault="00DB5B66" w:rsidP="00DB5B66">
      <w:pPr>
        <w:pStyle w:val="B5"/>
        <w:ind w:leftChars="875" w:left="2122"/>
        <w:rPr>
          <w:iCs/>
          <w:color w:val="0070C0"/>
          <w:u w:val="single"/>
          <w:lang w:eastAsia="zh-CN"/>
        </w:rPr>
      </w:pPr>
      <w:r w:rsidRPr="00E81DCA">
        <w:rPr>
          <w:rFonts w:hint="eastAsia"/>
          <w:iCs/>
          <w:color w:val="0070C0"/>
          <w:u w:val="single"/>
          <w:lang w:eastAsia="zh-CN"/>
        </w:rPr>
        <w:t xml:space="preserve">-  If </w:t>
      </w:r>
      <w:r>
        <w:rPr>
          <w:rFonts w:hint="eastAsia"/>
          <w:iCs/>
          <w:color w:val="0070C0"/>
          <w:u w:val="single"/>
          <w:lang w:eastAsia="zh-CN"/>
        </w:rPr>
        <w:t>a</w:t>
      </w:r>
      <w:r w:rsidRPr="00E81DCA">
        <w:rPr>
          <w:rFonts w:hint="eastAsia"/>
          <w:iCs/>
          <w:color w:val="0070C0"/>
          <w:u w:val="single"/>
          <w:lang w:eastAsia="zh-CN"/>
        </w:rPr>
        <w:t xml:space="preserve"> PUSCH transmission occasion scheduled by the DCI is in SBFD or non-SBFD symbols, </w:t>
      </w:r>
      <w:r w:rsidRPr="00E81DCA">
        <w:rPr>
          <w:rFonts w:hint="eastAsia"/>
          <w:color w:val="0070C0"/>
          <w:u w:val="single"/>
          <w:lang w:eastAsia="zh-CN"/>
        </w:rPr>
        <w:t>the UE applies the TPC command value for</w:t>
      </w:r>
      <w:r w:rsidRPr="00E81DCA">
        <w:rPr>
          <w:color w:val="0070C0"/>
          <w:u w:val="single"/>
        </w:rPr>
        <w:t xml:space="preserve"> </w:t>
      </w:r>
      <m:oMath>
        <m:r>
          <w:rPr>
            <w:rFonts w:ascii="Cambria Math" w:hAnsi="Cambria Math"/>
            <w:color w:val="0070C0"/>
            <w:u w:val="single"/>
            <w:lang w:val="en-US"/>
          </w:rPr>
          <m:t>l</m:t>
        </m:r>
      </m:oMath>
      <w:r w:rsidRPr="00E81DCA">
        <w:rPr>
          <w:color w:val="0070C0"/>
          <w:u w:val="single"/>
          <w:lang w:val="en-US"/>
        </w:rPr>
        <w:t xml:space="preserve"> </w:t>
      </w:r>
      <w:r w:rsidRPr="00E81DCA">
        <w:rPr>
          <w:rFonts w:hint="eastAsia"/>
          <w:color w:val="0070C0"/>
          <w:u w:val="single"/>
          <w:lang w:val="en-US" w:eastAsia="zh-CN"/>
        </w:rPr>
        <w:t xml:space="preserve">provided by </w:t>
      </w:r>
      <w:r w:rsidRPr="00E81DCA">
        <w:rPr>
          <w:i/>
          <w:color w:val="0070C0"/>
          <w:u w:val="single"/>
        </w:rPr>
        <w:t>p0AlphaSetforPUCCH-SBFD</w:t>
      </w:r>
      <w:r w:rsidRPr="00E81DCA">
        <w:rPr>
          <w:i/>
          <w:iCs/>
          <w:color w:val="0070C0"/>
          <w:u w:val="single"/>
          <w:lang w:eastAsia="zh-CN"/>
        </w:rPr>
        <w:t xml:space="preserve"> </w:t>
      </w:r>
      <w:r w:rsidRPr="00E81DCA">
        <w:rPr>
          <w:rFonts w:hint="eastAsia"/>
          <w:color w:val="0070C0"/>
          <w:u w:val="single"/>
          <w:lang w:eastAsia="zh-CN"/>
        </w:rPr>
        <w:t xml:space="preserve">or </w:t>
      </w:r>
      <w:r w:rsidRPr="00E81DCA">
        <w:rPr>
          <w:i/>
          <w:iCs/>
          <w:color w:val="0070C0"/>
          <w:u w:val="single"/>
          <w:lang w:eastAsia="zh-CN"/>
        </w:rPr>
        <w:t>p0AlphaSetforPUSCH</w:t>
      </w:r>
      <w:r w:rsidRPr="00E81DCA">
        <w:rPr>
          <w:rFonts w:hint="eastAsia"/>
          <w:iCs/>
          <w:color w:val="0070C0"/>
          <w:u w:val="single"/>
          <w:lang w:eastAsia="zh-CN"/>
        </w:rPr>
        <w:t>, respectively.</w:t>
      </w:r>
    </w:p>
    <w:p w14:paraId="30D9A46A" w14:textId="74C0F8CA" w:rsidR="00E81DCA" w:rsidRPr="00F415B1" w:rsidRDefault="00E81DCA" w:rsidP="00E81DCA">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for a retransmission of a configured grant Type 1 PUSCH, or for activation or retransmission of a configured grant Type 2 PUSCH, scheduled by a DCI format that includes a</w:t>
      </w:r>
      <w:bookmarkStart w:id="18" w:name="OLE_LINK3"/>
      <w:r w:rsidRPr="00F415B1">
        <w:t xml:space="preserve"> SRS resource set indicator </w:t>
      </w:r>
      <w:bookmarkEnd w:id="18"/>
      <w:r w:rsidRPr="00F415B1">
        <w:t xml:space="preserve">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8853CDE" w14:textId="77777777" w:rsidR="00E81DCA" w:rsidRPr="00F415B1" w:rsidRDefault="00E81DCA" w:rsidP="00E81DCA">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p>
    <w:p w14:paraId="1A7CD9A2" w14:textId="77777777" w:rsidR="00E81DCA" w:rsidRPr="00F415B1" w:rsidRDefault="00E81DCA" w:rsidP="00E81DCA">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p>
    <w:p w14:paraId="42B5CC2E" w14:textId="77777777" w:rsidR="00E81DCA" w:rsidRDefault="00E81DCA" w:rsidP="00E81DCA">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w:t>
      </w:r>
      <w:r w:rsidRPr="008F482D">
        <w:rPr>
          <w:lang w:val="en-US"/>
        </w:rPr>
        <w:t xml:space="preserve">respectively </w:t>
      </w:r>
      <w:r w:rsidRPr="008F482D">
        <w:t>associated with the first and second SRS resource set</w:t>
      </w:r>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p>
    <w:p w14:paraId="5366E09E" w14:textId="77777777" w:rsidR="00E81DCA" w:rsidRPr="002B30E4" w:rsidRDefault="00E81DCA" w:rsidP="00E81DCA">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w:t>
      </w:r>
      <w:proofErr w:type="gramStart"/>
      <w:r w:rsidRPr="002B30E4">
        <w:rPr>
          <w:lang w:val="en-US" w:eastAsia="zh-CN"/>
        </w:rPr>
        <w:t>provided</w:t>
      </w:r>
      <w:proofErr w:type="gramEnd"/>
      <w:r w:rsidRPr="002B30E4">
        <w:rPr>
          <w:lang w:val="en-US" w:eastAsia="zh-CN"/>
        </w:rPr>
        <w:t xml:space="preserve">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2CC3FA6C" w14:textId="77777777" w:rsidR="00E81DCA" w:rsidRPr="002B30E4" w:rsidRDefault="00E81DCA" w:rsidP="00E81DCA">
      <w:pPr>
        <w:pStyle w:val="B5"/>
        <w:rPr>
          <w:lang w:val="en-US" w:eastAsia="zh-CN"/>
        </w:rPr>
      </w:pPr>
      <w:r w:rsidRPr="002B30E4">
        <w:rPr>
          <w:lang w:val="en-US" w:eastAsia="zh-CN"/>
        </w:rPr>
        <w:t>-</w:t>
      </w:r>
      <w:r w:rsidRPr="002B30E4">
        <w:rPr>
          <w:lang w:val="en-US" w:eastAsia="zh-CN"/>
        </w:rPr>
        <w:tab/>
        <w:t xml:space="preserve">a first </w:t>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t>
      </w:r>
      <w:r w:rsidRPr="00895227">
        <w:rPr>
          <w:iCs/>
          <w:lang w:val="en-US" w:eastAsia="zh-CN"/>
        </w:rPr>
        <w:t xml:space="preserve">that is associated with the first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756ABFB9" w14:textId="77777777" w:rsidR="00E81DCA" w:rsidRPr="002B30E4" w:rsidRDefault="00E81DCA" w:rsidP="00E81DCA">
      <w:pPr>
        <w:pStyle w:val="B5"/>
        <w:rPr>
          <w:lang w:val="en-US" w:eastAsia="zh-CN"/>
        </w:rPr>
      </w:pPr>
      <w:r w:rsidRPr="002B30E4">
        <w:rPr>
          <w:lang w:val="en-US" w:eastAsia="zh-CN"/>
        </w:rPr>
        <w:t>-</w:t>
      </w:r>
      <w:r w:rsidRPr="002B30E4">
        <w:rPr>
          <w:lang w:val="en-US" w:eastAsia="zh-CN"/>
        </w:rPr>
        <w:tab/>
        <w:t xml:space="preserve">a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895227">
        <w:rPr>
          <w:iCs/>
          <w:lang w:val="en-US" w:eastAsia="zh-CN"/>
        </w:rPr>
        <w:t xml:space="preserve"> that is associated with the second</w:t>
      </w:r>
      <w:r w:rsidRPr="002B30E4">
        <w:rPr>
          <w:i/>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1B4A08C8" w14:textId="77777777" w:rsidR="00E81DCA" w:rsidRPr="002B30E4" w:rsidRDefault="00E81DCA" w:rsidP="00E81DCA">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023F9BC7" w14:textId="77777777" w:rsidR="00E81DCA" w:rsidRPr="00685C06" w:rsidRDefault="00E81DCA" w:rsidP="00E81DCA">
      <w:pPr>
        <w:pStyle w:val="B5"/>
        <w:rPr>
          <w:lang w:val="en-US" w:eastAsia="zh-CN"/>
        </w:rPr>
      </w:pPr>
      <w:r w:rsidRPr="002B30E4">
        <w:rPr>
          <w:lang w:val="en-US" w:eastAsia="zh-CN"/>
        </w:rPr>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p>
    <w:p w14:paraId="5D47E0D5" w14:textId="77777777" w:rsidR="00E81DCA" w:rsidRDefault="00E81DCA" w:rsidP="00E81DCA">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Pr="003C1F40">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2989266C" w14:textId="77777777" w:rsidR="00E81DCA" w:rsidRPr="00F415B1" w:rsidRDefault="00E81DCA" w:rsidP="00E81DCA">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w:t>
      </w:r>
      <w:r w:rsidRPr="00F415B1">
        <w:lastRenderedPageBreak/>
        <w:t>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0D93BBF4" w14:textId="77777777" w:rsidR="00E81DCA" w:rsidRPr="00F415B1" w:rsidRDefault="00E81DCA" w:rsidP="00E81DCA">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779E3463" w14:textId="77777777" w:rsidR="00E81DCA" w:rsidRPr="00F415B1" w:rsidRDefault="00E81DCA" w:rsidP="00E81DCA">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 and</w:t>
      </w:r>
    </w:p>
    <w:p w14:paraId="0B4CB560" w14:textId="77777777" w:rsidR="00E81DCA" w:rsidRPr="0046408A" w:rsidRDefault="00E81DCA" w:rsidP="00E81DCA">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p>
    <w:p w14:paraId="18D6DDA6" w14:textId="77777777" w:rsidR="00E81DCA" w:rsidRPr="00F415B1" w:rsidRDefault="00E81DCA" w:rsidP="00E81DCA">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0601DE82" w14:textId="77777777" w:rsidR="00E81DCA" w:rsidRPr="00F415B1" w:rsidRDefault="00E81DCA" w:rsidP="00E81DCA">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proofErr w:type="spellStart"/>
      <w:r w:rsidRPr="00136F1F">
        <w:rPr>
          <w:i/>
          <w:iCs/>
        </w:rPr>
        <w:t>twoPUSCH</w:t>
      </w:r>
      <w:proofErr w:type="spellEnd"/>
      <w:r w:rsidRPr="00136F1F">
        <w:rPr>
          <w:i/>
          <w:iCs/>
        </w:rPr>
        <w:t>-PC-</w:t>
      </w:r>
      <w:proofErr w:type="spellStart"/>
      <w:r w:rsidRPr="00136F1F">
        <w:rPr>
          <w:i/>
          <w:iCs/>
        </w:rPr>
        <w:t>AdjustmentStates</w:t>
      </w:r>
      <w:proofErr w:type="spellEnd"/>
    </w:p>
    <w:p w14:paraId="10C1D35B" w14:textId="77777777" w:rsidR="00E81DCA" w:rsidRPr="00F415B1" w:rsidRDefault="00E81DCA" w:rsidP="00E81DC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p>
    <w:p w14:paraId="76D61163" w14:textId="77777777" w:rsidR="00E81DCA" w:rsidRPr="00F415B1" w:rsidRDefault="00E81DCA" w:rsidP="00E81DCA">
      <w:pPr>
        <w:pStyle w:val="B5"/>
      </w:pPr>
      <w:r w:rsidRPr="00F415B1">
        <w:rPr>
          <w:lang w:val="x-none"/>
        </w:rPr>
        <w:t>-</w:t>
      </w:r>
      <w:r w:rsidRPr="00F415B1">
        <w:rPr>
          <w:lang w:val="x-none"/>
        </w:rPr>
        <w:tab/>
      </w:r>
      <w:r w:rsidRPr="00F415B1">
        <w:rPr>
          <w:rFonts w:eastAsia="等线"/>
          <w:lang w:eastAsia="zh-CN"/>
        </w:rPr>
        <w:t>else</w:t>
      </w:r>
    </w:p>
    <w:p w14:paraId="0D66002C" w14:textId="77777777" w:rsidR="00E81DCA" w:rsidRPr="00F415B1" w:rsidRDefault="00E81DCA" w:rsidP="00E81DC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1D215F8B" w14:textId="312120DB" w:rsidR="00E81DCA" w:rsidRPr="00F415B1" w:rsidRDefault="00E81DCA" w:rsidP="00E81DCA">
      <w:pPr>
        <w:pStyle w:val="B4"/>
        <w:rPr>
          <w:rFonts w:eastAsia="等线"/>
        </w:rPr>
      </w:pPr>
      <w:r w:rsidRPr="00F415B1">
        <w:rPr>
          <w:lang w:val="en-US"/>
        </w:rPr>
        <w:t>-</w:t>
      </w:r>
      <w:r w:rsidRPr="00F415B1">
        <w:rPr>
          <w:lang w:val="en-US"/>
        </w:rPr>
        <w:tab/>
      </w:r>
      <w:r w:rsidRPr="00F415B1">
        <w:rPr>
          <w:rFonts w:eastAsia="等线"/>
          <w:lang w:eastAsia="zh-CN"/>
        </w:rPr>
        <w:t>If</w:t>
      </w:r>
      <w:r w:rsidRPr="00F415B1">
        <w:rPr>
          <w:rFonts w:eastAsia="等线"/>
        </w:rPr>
        <w:t xml:space="preserve"> the UE is </w:t>
      </w:r>
      <w:proofErr w:type="gramStart"/>
      <w:r w:rsidRPr="00F415B1">
        <w:rPr>
          <w:rFonts w:eastAsia="等线"/>
        </w:rPr>
        <w:t>provided</w:t>
      </w:r>
      <w:proofErr w:type="gramEnd"/>
      <w:r w:rsidRPr="00F415B1">
        <w:rPr>
          <w:rFonts w:eastAsia="等线"/>
        </w:rPr>
        <w:t xml:space="preserve">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and is provided</w:t>
      </w:r>
      <w:r w:rsidRPr="00F415B1">
        <w:rPr>
          <w:rFonts w:eastAsia="等线"/>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245B1CE2" w14:textId="77777777" w:rsidR="00E81DCA" w:rsidRPr="00F415B1" w:rsidRDefault="00E81DCA" w:rsidP="00E81DCA">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566FC538" w14:textId="77777777" w:rsidR="00E81DCA" w:rsidRPr="00F415B1" w:rsidRDefault="00E81DCA" w:rsidP="00E81DCA">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18EDDB40" w14:textId="77777777" w:rsidR="00E81DCA" w:rsidRDefault="00E81DCA" w:rsidP="00E81DCA">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7800DAEC" w14:textId="77777777" w:rsidR="00E81DCA" w:rsidRPr="002104E0" w:rsidRDefault="00E81DCA" w:rsidP="00E81DCA">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53DB842C" w14:textId="196E328E" w:rsidR="00E81DCA" w:rsidRDefault="00E81DCA" w:rsidP="00E81DCA">
      <w:pPr>
        <w:pStyle w:val="B4"/>
        <w:rPr>
          <w:lang w:val="en-US"/>
        </w:rPr>
      </w:pPr>
      <w:r>
        <w:rPr>
          <w:lang w:val="en-US" w:eastAsia="zh-CN"/>
        </w:rPr>
        <w:t>-</w:t>
      </w:r>
      <w:r>
        <w:rPr>
          <w:lang w:val="en-US" w:eastAsia="zh-CN"/>
        </w:rPr>
        <w:tab/>
        <w:t xml:space="preserve">If the UE is </w:t>
      </w:r>
      <w:proofErr w:type="gramStart"/>
      <w:r>
        <w:rPr>
          <w:lang w:val="en-US" w:eastAsia="zh-CN"/>
        </w:rPr>
        <w:t>provided</w:t>
      </w:r>
      <w:proofErr w:type="gramEnd"/>
      <w:r w:rsidRPr="004516B4">
        <w:rPr>
          <w:lang w:val="en-US" w:eastAsia="zh-CN"/>
        </w:rPr>
        <w:t xml:space="preserve"> </w:t>
      </w:r>
      <w:r w:rsidRPr="00F10AA1">
        <w:rPr>
          <w:i/>
        </w:rPr>
        <w:t>SRI-PUSCH-</w:t>
      </w:r>
      <w:proofErr w:type="spellStart"/>
      <w:r w:rsidRPr="00F10AA1">
        <w:rPr>
          <w:i/>
        </w:rPr>
        <w:t>PowerControl</w:t>
      </w:r>
      <w:proofErr w:type="spellEnd"/>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Pr="00F10AA1">
        <w:rPr>
          <w:lang w:val="en-US"/>
        </w:rPr>
        <w:t xml:space="preserve"> provided by </w:t>
      </w:r>
      <w:proofErr w:type="spellStart"/>
      <w:r w:rsidRPr="00F10AA1">
        <w:rPr>
          <w:i/>
        </w:rPr>
        <w:t>sri</w:t>
      </w:r>
      <w:proofErr w:type="spellEnd"/>
      <w:r w:rsidRPr="00F10AA1">
        <w:rPr>
          <w:i/>
        </w:rPr>
        <w:t>-PUSCH-</w:t>
      </w:r>
      <w:proofErr w:type="spellStart"/>
      <w:r w:rsidRPr="00F10AA1">
        <w:rPr>
          <w:i/>
        </w:rPr>
        <w:t>ClosedLoopIndex</w:t>
      </w:r>
      <w:proofErr w:type="spellEnd"/>
      <w:r>
        <w:rPr>
          <w:lang w:val="en-US"/>
        </w:rPr>
        <w:t xml:space="preserve"> and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276A7051" w14:textId="77777777" w:rsidR="00E81DCA" w:rsidRDefault="00E81DCA" w:rsidP="00E81DCA">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w:t>
      </w:r>
      <w:proofErr w:type="spellStart"/>
      <w:r w:rsidRPr="00155FC2">
        <w:rPr>
          <w:i/>
        </w:rPr>
        <w:t>PowerControl</w:t>
      </w:r>
      <w:proofErr w:type="spellEnd"/>
      <w:r w:rsidRPr="00FB7654">
        <w:rPr>
          <w:lang w:val="en-US"/>
        </w:rPr>
        <w:t xml:space="preserve"> is not provided to the UE, </w:t>
      </w:r>
      <m:oMath>
        <m:r>
          <w:rPr>
            <w:rFonts w:ascii="Cambria Math" w:hAnsi="Cambria Math"/>
            <w:lang w:val="en-US"/>
          </w:rPr>
          <m:t>l=0</m:t>
        </m:r>
      </m:oMath>
    </w:p>
    <w:p w14:paraId="39638F38" w14:textId="77777777" w:rsidR="00E81DCA" w:rsidRPr="00AB72D2" w:rsidRDefault="00E81DCA" w:rsidP="00E81DCA">
      <w:pPr>
        <w:pStyle w:val="B4"/>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TPC-PUS</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648AC7D1" w14:textId="3CB5C85B" w:rsidR="00E81DCA" w:rsidRDefault="00E81DCA" w:rsidP="00E81DCA">
      <w:pPr>
        <w:pStyle w:val="CRSeparator"/>
        <w:rPr>
          <w:color w:val="FF0000"/>
          <w:sz w:val="22"/>
        </w:rPr>
      </w:pPr>
      <w:r w:rsidRPr="00C74F71">
        <w:rPr>
          <w:color w:val="FF0000"/>
          <w:sz w:val="22"/>
        </w:rPr>
        <w:t>*** Unchanged parts are omitted ***</w:t>
      </w:r>
    </w:p>
    <w:p w14:paraId="3DC9FDAE" w14:textId="2D575C7D" w:rsidR="00E81DCA" w:rsidRPr="00E81DCA" w:rsidRDefault="00E81DCA" w:rsidP="00E81DCA">
      <w:pPr>
        <w:pStyle w:val="CRSeparator"/>
        <w:rPr>
          <w:lang w:eastAsia="zh-CN"/>
        </w:rPr>
      </w:pPr>
      <w:r w:rsidRPr="00CE4669">
        <w:lastRenderedPageBreak/>
        <w:t>==============End of change==============</w:t>
      </w:r>
    </w:p>
    <w:bookmarkEnd w:id="16"/>
    <w:p w14:paraId="3818D826" w14:textId="4B5988F6" w:rsidR="00491035" w:rsidRPr="00BD1D40" w:rsidRDefault="00491035" w:rsidP="00BD1D40">
      <w:pPr>
        <w:pStyle w:val="Heading2"/>
        <w:numPr>
          <w:ilvl w:val="0"/>
          <w:numId w:val="0"/>
        </w:numPr>
        <w:spacing w:beforeLines="150" w:before="360"/>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sidR="00117388" w:rsidRPr="00BD1D40">
        <w:rPr>
          <w:rFonts w:eastAsiaTheme="minorEastAsia" w:hint="eastAsia"/>
          <w:b/>
          <w:bCs/>
          <w:snapToGrid w:val="0"/>
          <w:sz w:val="28"/>
          <w:szCs w:val="28"/>
          <w:lang w:eastAsia="zh-CN"/>
        </w:rPr>
        <w:t>3</w:t>
      </w:r>
      <w:r w:rsidRPr="00BD1D40">
        <w:rPr>
          <w:rFonts w:eastAsiaTheme="minorEastAsia" w:hint="eastAsia"/>
          <w:b/>
          <w:bCs/>
          <w:snapToGrid w:val="0"/>
          <w:sz w:val="28"/>
          <w:szCs w:val="28"/>
          <w:lang w:eastAsia="zh-CN"/>
        </w:rPr>
        <w:t xml:space="preserve"> for TS 38.214</w:t>
      </w:r>
      <w:r w:rsidR="0014407F"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DCA" w14:paraId="279402C1" w14:textId="77777777" w:rsidTr="0020396B">
        <w:tc>
          <w:tcPr>
            <w:tcW w:w="1843" w:type="dxa"/>
            <w:tcBorders>
              <w:top w:val="single" w:sz="4" w:space="0" w:color="auto"/>
              <w:left w:val="single" w:sz="4" w:space="0" w:color="auto"/>
            </w:tcBorders>
          </w:tcPr>
          <w:p w14:paraId="23758DB2" w14:textId="77777777" w:rsidR="00E81DCA" w:rsidRDefault="00E81DCA" w:rsidP="002039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C9B0E4" w14:textId="2C9951F4" w:rsidR="00E81DCA" w:rsidRPr="00E81DCA" w:rsidRDefault="00E81DCA" w:rsidP="0020396B">
            <w:pPr>
              <w:pStyle w:val="CRCoverPage"/>
              <w:spacing w:after="0"/>
              <w:ind w:left="100"/>
              <w:rPr>
                <w:rFonts w:eastAsiaTheme="minorEastAsia"/>
                <w:noProof/>
                <w:lang w:eastAsia="zh-CN"/>
              </w:rPr>
            </w:pPr>
            <w:r>
              <w:rPr>
                <w:rFonts w:eastAsiaTheme="minorEastAsia" w:hint="eastAsia"/>
                <w:noProof/>
                <w:lang w:eastAsia="zh-CN"/>
              </w:rPr>
              <w:t>Correction on HARQ process ID allocation for PDSCH/PUSCH</w:t>
            </w:r>
          </w:p>
        </w:tc>
      </w:tr>
      <w:tr w:rsidR="00E81DCA" w14:paraId="3A78EB1A" w14:textId="77777777" w:rsidTr="0020396B">
        <w:tc>
          <w:tcPr>
            <w:tcW w:w="1843" w:type="dxa"/>
            <w:tcBorders>
              <w:left w:val="single" w:sz="4" w:space="0" w:color="auto"/>
            </w:tcBorders>
          </w:tcPr>
          <w:p w14:paraId="743A7D8D" w14:textId="77777777" w:rsidR="00E81DCA" w:rsidRDefault="00E81DCA" w:rsidP="0020396B">
            <w:pPr>
              <w:pStyle w:val="CRCoverPage"/>
              <w:spacing w:after="0"/>
              <w:rPr>
                <w:b/>
                <w:i/>
                <w:noProof/>
                <w:sz w:val="8"/>
                <w:szCs w:val="8"/>
              </w:rPr>
            </w:pPr>
          </w:p>
        </w:tc>
        <w:tc>
          <w:tcPr>
            <w:tcW w:w="7797" w:type="dxa"/>
            <w:gridSpan w:val="10"/>
            <w:tcBorders>
              <w:right w:val="single" w:sz="4" w:space="0" w:color="auto"/>
            </w:tcBorders>
          </w:tcPr>
          <w:p w14:paraId="02EF8974" w14:textId="77777777" w:rsidR="00E81DCA" w:rsidRDefault="00E81DCA" w:rsidP="0020396B">
            <w:pPr>
              <w:pStyle w:val="CRCoverPage"/>
              <w:spacing w:after="0"/>
              <w:rPr>
                <w:noProof/>
                <w:sz w:val="8"/>
                <w:szCs w:val="8"/>
              </w:rPr>
            </w:pPr>
          </w:p>
        </w:tc>
      </w:tr>
      <w:tr w:rsidR="00E81DCA" w14:paraId="56965597" w14:textId="77777777" w:rsidTr="0020396B">
        <w:tc>
          <w:tcPr>
            <w:tcW w:w="1843" w:type="dxa"/>
            <w:tcBorders>
              <w:left w:val="single" w:sz="4" w:space="0" w:color="auto"/>
            </w:tcBorders>
          </w:tcPr>
          <w:p w14:paraId="4BE0149F" w14:textId="77777777" w:rsidR="00E81DCA" w:rsidRDefault="00E81DCA" w:rsidP="002039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3EFE0" w14:textId="77777777" w:rsidR="00E81DCA" w:rsidRPr="005949B4" w:rsidRDefault="00E81DCA" w:rsidP="0020396B">
            <w:pPr>
              <w:pStyle w:val="CRCoverPage"/>
              <w:spacing w:after="0"/>
              <w:ind w:left="100"/>
              <w:rPr>
                <w:rFonts w:eastAsiaTheme="minorEastAsia"/>
                <w:noProof/>
                <w:lang w:eastAsia="zh-CN"/>
              </w:rPr>
            </w:pPr>
            <w:r>
              <w:rPr>
                <w:rFonts w:eastAsiaTheme="minorEastAsia" w:hint="eastAsia"/>
                <w:lang w:eastAsia="zh-CN"/>
              </w:rPr>
              <w:t>Fujitsu</w:t>
            </w:r>
          </w:p>
        </w:tc>
      </w:tr>
      <w:tr w:rsidR="00E81DCA" w14:paraId="365493D4" w14:textId="77777777" w:rsidTr="0020396B">
        <w:tc>
          <w:tcPr>
            <w:tcW w:w="1843" w:type="dxa"/>
            <w:tcBorders>
              <w:left w:val="single" w:sz="4" w:space="0" w:color="auto"/>
            </w:tcBorders>
          </w:tcPr>
          <w:p w14:paraId="605E6D60" w14:textId="77777777" w:rsidR="00E81DCA" w:rsidRDefault="00E81DCA" w:rsidP="002039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6EED1" w14:textId="77777777" w:rsidR="00E81DCA" w:rsidRPr="005949B4" w:rsidRDefault="00E81DCA" w:rsidP="0020396B">
            <w:pPr>
              <w:pStyle w:val="CRCoverPage"/>
              <w:spacing w:after="0"/>
              <w:ind w:left="100"/>
              <w:rPr>
                <w:rFonts w:eastAsiaTheme="minorEastAsia"/>
                <w:noProof/>
                <w:lang w:eastAsia="zh-CN"/>
              </w:rPr>
            </w:pPr>
          </w:p>
        </w:tc>
      </w:tr>
      <w:tr w:rsidR="00E81DCA" w14:paraId="234F3EB7" w14:textId="77777777" w:rsidTr="0020396B">
        <w:tc>
          <w:tcPr>
            <w:tcW w:w="1843" w:type="dxa"/>
            <w:tcBorders>
              <w:left w:val="single" w:sz="4" w:space="0" w:color="auto"/>
            </w:tcBorders>
          </w:tcPr>
          <w:p w14:paraId="65B805ED" w14:textId="77777777" w:rsidR="00E81DCA" w:rsidRDefault="00E81DCA" w:rsidP="0020396B">
            <w:pPr>
              <w:pStyle w:val="CRCoverPage"/>
              <w:spacing w:after="0"/>
              <w:rPr>
                <w:b/>
                <w:i/>
                <w:noProof/>
                <w:sz w:val="8"/>
                <w:szCs w:val="8"/>
              </w:rPr>
            </w:pPr>
          </w:p>
        </w:tc>
        <w:tc>
          <w:tcPr>
            <w:tcW w:w="7797" w:type="dxa"/>
            <w:gridSpan w:val="10"/>
            <w:tcBorders>
              <w:right w:val="single" w:sz="4" w:space="0" w:color="auto"/>
            </w:tcBorders>
          </w:tcPr>
          <w:p w14:paraId="5FC85419" w14:textId="77777777" w:rsidR="00E81DCA" w:rsidRDefault="00E81DCA" w:rsidP="0020396B">
            <w:pPr>
              <w:pStyle w:val="CRCoverPage"/>
              <w:spacing w:after="0"/>
              <w:rPr>
                <w:noProof/>
                <w:sz w:val="8"/>
                <w:szCs w:val="8"/>
              </w:rPr>
            </w:pPr>
          </w:p>
        </w:tc>
      </w:tr>
      <w:tr w:rsidR="00E81DCA" w14:paraId="407D8AD8" w14:textId="77777777" w:rsidTr="0020396B">
        <w:tc>
          <w:tcPr>
            <w:tcW w:w="1843" w:type="dxa"/>
            <w:tcBorders>
              <w:left w:val="single" w:sz="4" w:space="0" w:color="auto"/>
            </w:tcBorders>
          </w:tcPr>
          <w:p w14:paraId="3225C115" w14:textId="77777777" w:rsidR="00E81DCA" w:rsidRDefault="00E81DCA" w:rsidP="0020396B">
            <w:pPr>
              <w:pStyle w:val="CRCoverPage"/>
              <w:tabs>
                <w:tab w:val="right" w:pos="1759"/>
              </w:tabs>
              <w:spacing w:after="0"/>
              <w:rPr>
                <w:b/>
                <w:i/>
                <w:noProof/>
              </w:rPr>
            </w:pPr>
            <w:r>
              <w:rPr>
                <w:b/>
                <w:i/>
                <w:noProof/>
              </w:rPr>
              <w:t>Work item code:</w:t>
            </w:r>
          </w:p>
        </w:tc>
        <w:tc>
          <w:tcPr>
            <w:tcW w:w="3686" w:type="dxa"/>
            <w:gridSpan w:val="5"/>
            <w:shd w:val="pct30" w:color="FFFF00" w:fill="auto"/>
          </w:tcPr>
          <w:p w14:paraId="6D6D0ADB" w14:textId="77777777" w:rsidR="00E81DCA" w:rsidRDefault="00E81DCA" w:rsidP="0020396B">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0B4677A9" w14:textId="77777777" w:rsidR="00E81DCA" w:rsidRDefault="00E81DCA" w:rsidP="0020396B">
            <w:pPr>
              <w:pStyle w:val="CRCoverPage"/>
              <w:spacing w:after="0"/>
              <w:ind w:right="100"/>
              <w:rPr>
                <w:noProof/>
              </w:rPr>
            </w:pPr>
          </w:p>
        </w:tc>
        <w:tc>
          <w:tcPr>
            <w:tcW w:w="1417" w:type="dxa"/>
            <w:gridSpan w:val="3"/>
            <w:tcBorders>
              <w:left w:val="nil"/>
            </w:tcBorders>
          </w:tcPr>
          <w:p w14:paraId="29694ADD" w14:textId="77777777" w:rsidR="00E81DCA" w:rsidRDefault="00E81DCA" w:rsidP="002039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69CA2A" w14:textId="77777777" w:rsidR="00E81DCA" w:rsidRPr="005949B4" w:rsidRDefault="00E81DCA" w:rsidP="0020396B">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01</w:t>
              </w:r>
              <w:r>
                <w:rPr>
                  <w:noProof/>
                </w:rPr>
                <w:t>-</w:t>
              </w:r>
            </w:fldSimple>
            <w:r>
              <w:rPr>
                <w:rFonts w:eastAsiaTheme="minorEastAsia" w:hint="eastAsia"/>
                <w:noProof/>
                <w:lang w:eastAsia="zh-CN"/>
              </w:rPr>
              <w:t>30</w:t>
            </w:r>
          </w:p>
        </w:tc>
      </w:tr>
      <w:tr w:rsidR="00E81DCA" w14:paraId="7870E530" w14:textId="77777777" w:rsidTr="0020396B">
        <w:tc>
          <w:tcPr>
            <w:tcW w:w="1843" w:type="dxa"/>
            <w:tcBorders>
              <w:left w:val="single" w:sz="4" w:space="0" w:color="auto"/>
            </w:tcBorders>
          </w:tcPr>
          <w:p w14:paraId="2B44554A" w14:textId="77777777" w:rsidR="00E81DCA" w:rsidRDefault="00E81DCA" w:rsidP="0020396B">
            <w:pPr>
              <w:pStyle w:val="CRCoverPage"/>
              <w:spacing w:after="0"/>
              <w:rPr>
                <w:b/>
                <w:i/>
                <w:noProof/>
                <w:sz w:val="8"/>
                <w:szCs w:val="8"/>
              </w:rPr>
            </w:pPr>
          </w:p>
        </w:tc>
        <w:tc>
          <w:tcPr>
            <w:tcW w:w="1986" w:type="dxa"/>
            <w:gridSpan w:val="4"/>
          </w:tcPr>
          <w:p w14:paraId="7788C308" w14:textId="77777777" w:rsidR="00E81DCA" w:rsidRDefault="00E81DCA" w:rsidP="0020396B">
            <w:pPr>
              <w:pStyle w:val="CRCoverPage"/>
              <w:spacing w:after="0"/>
              <w:rPr>
                <w:noProof/>
                <w:sz w:val="8"/>
                <w:szCs w:val="8"/>
              </w:rPr>
            </w:pPr>
          </w:p>
        </w:tc>
        <w:tc>
          <w:tcPr>
            <w:tcW w:w="2267" w:type="dxa"/>
            <w:gridSpan w:val="2"/>
          </w:tcPr>
          <w:p w14:paraId="54AF113A" w14:textId="77777777" w:rsidR="00E81DCA" w:rsidRDefault="00E81DCA" w:rsidP="0020396B">
            <w:pPr>
              <w:pStyle w:val="CRCoverPage"/>
              <w:spacing w:after="0"/>
              <w:rPr>
                <w:noProof/>
                <w:sz w:val="8"/>
                <w:szCs w:val="8"/>
              </w:rPr>
            </w:pPr>
          </w:p>
        </w:tc>
        <w:tc>
          <w:tcPr>
            <w:tcW w:w="1417" w:type="dxa"/>
            <w:gridSpan w:val="3"/>
          </w:tcPr>
          <w:p w14:paraId="5B34B9B5" w14:textId="77777777" w:rsidR="00E81DCA" w:rsidRDefault="00E81DCA" w:rsidP="0020396B">
            <w:pPr>
              <w:pStyle w:val="CRCoverPage"/>
              <w:spacing w:after="0"/>
              <w:rPr>
                <w:noProof/>
                <w:sz w:val="8"/>
                <w:szCs w:val="8"/>
              </w:rPr>
            </w:pPr>
          </w:p>
        </w:tc>
        <w:tc>
          <w:tcPr>
            <w:tcW w:w="2127" w:type="dxa"/>
            <w:tcBorders>
              <w:right w:val="single" w:sz="4" w:space="0" w:color="auto"/>
            </w:tcBorders>
          </w:tcPr>
          <w:p w14:paraId="10C53437" w14:textId="77777777" w:rsidR="00E81DCA" w:rsidRDefault="00E81DCA" w:rsidP="0020396B">
            <w:pPr>
              <w:pStyle w:val="CRCoverPage"/>
              <w:spacing w:after="0"/>
              <w:rPr>
                <w:noProof/>
                <w:sz w:val="8"/>
                <w:szCs w:val="8"/>
              </w:rPr>
            </w:pPr>
          </w:p>
        </w:tc>
      </w:tr>
      <w:tr w:rsidR="00E81DCA" w14:paraId="351870FB" w14:textId="77777777" w:rsidTr="0020396B">
        <w:trPr>
          <w:cantSplit/>
        </w:trPr>
        <w:tc>
          <w:tcPr>
            <w:tcW w:w="1843" w:type="dxa"/>
            <w:tcBorders>
              <w:left w:val="single" w:sz="4" w:space="0" w:color="auto"/>
            </w:tcBorders>
          </w:tcPr>
          <w:p w14:paraId="1E156005" w14:textId="77777777" w:rsidR="00E81DCA" w:rsidRDefault="00E81DCA" w:rsidP="0020396B">
            <w:pPr>
              <w:pStyle w:val="CRCoverPage"/>
              <w:tabs>
                <w:tab w:val="right" w:pos="1759"/>
              </w:tabs>
              <w:spacing w:after="0"/>
              <w:rPr>
                <w:b/>
                <w:i/>
                <w:noProof/>
              </w:rPr>
            </w:pPr>
            <w:r>
              <w:rPr>
                <w:b/>
                <w:i/>
                <w:noProof/>
              </w:rPr>
              <w:t>Category:</w:t>
            </w:r>
          </w:p>
        </w:tc>
        <w:tc>
          <w:tcPr>
            <w:tcW w:w="851" w:type="dxa"/>
            <w:shd w:val="pct30" w:color="FFFF00" w:fill="auto"/>
          </w:tcPr>
          <w:p w14:paraId="351163C7" w14:textId="77777777" w:rsidR="00E81DCA" w:rsidRPr="005949B4" w:rsidRDefault="00E81DCA" w:rsidP="0020396B">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772D9977" w14:textId="77777777" w:rsidR="00E81DCA" w:rsidRDefault="00E81DCA" w:rsidP="0020396B">
            <w:pPr>
              <w:pStyle w:val="CRCoverPage"/>
              <w:spacing w:after="0"/>
              <w:rPr>
                <w:noProof/>
              </w:rPr>
            </w:pPr>
          </w:p>
        </w:tc>
        <w:tc>
          <w:tcPr>
            <w:tcW w:w="1417" w:type="dxa"/>
            <w:gridSpan w:val="3"/>
            <w:tcBorders>
              <w:left w:val="nil"/>
            </w:tcBorders>
          </w:tcPr>
          <w:p w14:paraId="2B6551B5" w14:textId="77777777" w:rsidR="00E81DCA" w:rsidRDefault="00E81DCA" w:rsidP="002039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60BF" w14:textId="77777777" w:rsidR="00E81DCA" w:rsidRDefault="00E81DCA" w:rsidP="0020396B">
            <w:pPr>
              <w:pStyle w:val="CRCoverPage"/>
              <w:spacing w:after="0"/>
              <w:ind w:left="100"/>
              <w:rPr>
                <w:noProof/>
              </w:rPr>
            </w:pPr>
            <w:r w:rsidRPr="005F7DE3">
              <w:t>Rel-1</w:t>
            </w:r>
            <w:r>
              <w:t>9</w:t>
            </w:r>
          </w:p>
        </w:tc>
      </w:tr>
      <w:tr w:rsidR="00E81DCA" w14:paraId="6C7A010A" w14:textId="77777777" w:rsidTr="0020396B">
        <w:tc>
          <w:tcPr>
            <w:tcW w:w="1843" w:type="dxa"/>
            <w:tcBorders>
              <w:left w:val="single" w:sz="4" w:space="0" w:color="auto"/>
              <w:bottom w:val="single" w:sz="4" w:space="0" w:color="auto"/>
            </w:tcBorders>
          </w:tcPr>
          <w:p w14:paraId="05B30EC0" w14:textId="77777777" w:rsidR="00E81DCA" w:rsidRDefault="00E81DCA" w:rsidP="0020396B">
            <w:pPr>
              <w:pStyle w:val="CRCoverPage"/>
              <w:spacing w:after="0"/>
              <w:rPr>
                <w:b/>
                <w:i/>
                <w:noProof/>
              </w:rPr>
            </w:pPr>
          </w:p>
        </w:tc>
        <w:tc>
          <w:tcPr>
            <w:tcW w:w="4677" w:type="dxa"/>
            <w:gridSpan w:val="8"/>
            <w:tcBorders>
              <w:bottom w:val="single" w:sz="4" w:space="0" w:color="auto"/>
            </w:tcBorders>
          </w:tcPr>
          <w:p w14:paraId="41498CC1" w14:textId="77777777" w:rsidR="00E81DCA" w:rsidRDefault="00E81DCA" w:rsidP="002039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99A03" w14:textId="77777777" w:rsidR="00E81DCA" w:rsidRDefault="00E81DCA" w:rsidP="0020396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62D06" w14:textId="77777777" w:rsidR="00E81DCA" w:rsidRPr="007C2097" w:rsidRDefault="00E81DCA" w:rsidP="002039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81DCA" w14:paraId="13DC1F8F" w14:textId="77777777" w:rsidTr="0020396B">
        <w:tc>
          <w:tcPr>
            <w:tcW w:w="1843" w:type="dxa"/>
          </w:tcPr>
          <w:p w14:paraId="1F86CFE0" w14:textId="77777777" w:rsidR="00E81DCA" w:rsidRDefault="00E81DCA" w:rsidP="0020396B">
            <w:pPr>
              <w:pStyle w:val="CRCoverPage"/>
              <w:spacing w:after="0"/>
              <w:rPr>
                <w:b/>
                <w:i/>
                <w:noProof/>
                <w:sz w:val="8"/>
                <w:szCs w:val="8"/>
              </w:rPr>
            </w:pPr>
          </w:p>
        </w:tc>
        <w:tc>
          <w:tcPr>
            <w:tcW w:w="7797" w:type="dxa"/>
            <w:gridSpan w:val="10"/>
          </w:tcPr>
          <w:p w14:paraId="11E185F1" w14:textId="77777777" w:rsidR="00E81DCA" w:rsidRDefault="00E81DCA" w:rsidP="0020396B">
            <w:pPr>
              <w:pStyle w:val="CRCoverPage"/>
              <w:spacing w:after="0"/>
              <w:rPr>
                <w:noProof/>
                <w:sz w:val="8"/>
                <w:szCs w:val="8"/>
              </w:rPr>
            </w:pPr>
          </w:p>
        </w:tc>
      </w:tr>
      <w:tr w:rsidR="00E81DCA" w14:paraId="26FE070C" w14:textId="77777777" w:rsidTr="0020396B">
        <w:tc>
          <w:tcPr>
            <w:tcW w:w="2694" w:type="dxa"/>
            <w:gridSpan w:val="2"/>
            <w:tcBorders>
              <w:top w:val="single" w:sz="4" w:space="0" w:color="auto"/>
              <w:left w:val="single" w:sz="4" w:space="0" w:color="auto"/>
            </w:tcBorders>
          </w:tcPr>
          <w:p w14:paraId="7EB35C7B" w14:textId="77777777" w:rsidR="00E81DCA" w:rsidRDefault="00E81DCA" w:rsidP="00203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FC8FA" w14:textId="1D7800E0" w:rsidR="00E81DCA" w:rsidRPr="00D609A9" w:rsidRDefault="00D609A9" w:rsidP="00D609A9">
            <w:pPr>
              <w:pStyle w:val="CRCoverPage"/>
              <w:spacing w:after="0"/>
              <w:rPr>
                <w:rFonts w:eastAsiaTheme="minorEastAsia"/>
                <w:noProof/>
                <w:lang w:eastAsia="zh-CN"/>
              </w:rPr>
            </w:pPr>
            <w:r>
              <w:rPr>
                <w:rFonts w:eastAsiaTheme="minorEastAsia" w:hint="eastAsia"/>
                <w:noProof/>
                <w:lang w:eastAsia="zh-CN"/>
              </w:rPr>
              <w:t xml:space="preserve">Incorrect discription of HARQ process ID allocation rules for multi-PDSCH/PUSCH scheduled by a single DCI and configured grant PUSCH with </w:t>
            </w:r>
            <w:r w:rsidRPr="00D609A9">
              <w:rPr>
                <w:rFonts w:eastAsiaTheme="minorEastAsia"/>
                <w:i/>
                <w:iCs/>
                <w:noProof/>
                <w:lang w:eastAsia="zh-CN"/>
              </w:rPr>
              <w:t>nrofSlotsInCG-Period</w:t>
            </w:r>
          </w:p>
        </w:tc>
      </w:tr>
      <w:tr w:rsidR="00E81DCA" w14:paraId="5BEE45E8" w14:textId="77777777" w:rsidTr="0020396B">
        <w:tc>
          <w:tcPr>
            <w:tcW w:w="2694" w:type="dxa"/>
            <w:gridSpan w:val="2"/>
            <w:tcBorders>
              <w:left w:val="single" w:sz="4" w:space="0" w:color="auto"/>
            </w:tcBorders>
          </w:tcPr>
          <w:p w14:paraId="7A61243C" w14:textId="77777777" w:rsidR="00E81DCA" w:rsidRDefault="00E81DCA" w:rsidP="0020396B">
            <w:pPr>
              <w:pStyle w:val="CRCoverPage"/>
              <w:spacing w:after="0"/>
              <w:rPr>
                <w:b/>
                <w:i/>
                <w:noProof/>
                <w:sz w:val="8"/>
                <w:szCs w:val="8"/>
              </w:rPr>
            </w:pPr>
          </w:p>
        </w:tc>
        <w:tc>
          <w:tcPr>
            <w:tcW w:w="6946" w:type="dxa"/>
            <w:gridSpan w:val="9"/>
            <w:tcBorders>
              <w:right w:val="single" w:sz="4" w:space="0" w:color="auto"/>
            </w:tcBorders>
          </w:tcPr>
          <w:p w14:paraId="7BB7F992" w14:textId="77777777" w:rsidR="00E81DCA" w:rsidRDefault="00E81DCA" w:rsidP="0020396B">
            <w:pPr>
              <w:pStyle w:val="CRCoverPage"/>
              <w:spacing w:after="0"/>
              <w:rPr>
                <w:noProof/>
                <w:sz w:val="8"/>
                <w:szCs w:val="8"/>
              </w:rPr>
            </w:pPr>
          </w:p>
        </w:tc>
      </w:tr>
      <w:tr w:rsidR="00E81DCA" w14:paraId="7199787F" w14:textId="77777777" w:rsidTr="0020396B">
        <w:tc>
          <w:tcPr>
            <w:tcW w:w="2694" w:type="dxa"/>
            <w:gridSpan w:val="2"/>
            <w:tcBorders>
              <w:left w:val="single" w:sz="4" w:space="0" w:color="auto"/>
            </w:tcBorders>
          </w:tcPr>
          <w:p w14:paraId="5EFCB676" w14:textId="77777777" w:rsidR="00E81DCA" w:rsidRDefault="00E81DCA" w:rsidP="00203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0BD43" w14:textId="6BDD914E" w:rsidR="00E81DCA" w:rsidRDefault="00D609A9" w:rsidP="00D609A9">
            <w:pPr>
              <w:pStyle w:val="CRCoverPage"/>
              <w:spacing w:after="0"/>
              <w:rPr>
                <w:noProof/>
              </w:rPr>
            </w:pPr>
            <w:r>
              <w:rPr>
                <w:rFonts w:eastAsiaTheme="minorEastAsia" w:hint="eastAsia"/>
                <w:noProof/>
                <w:lang w:eastAsia="zh-CN"/>
              </w:rPr>
              <w:t xml:space="preserve">Correct the discription of HARQ process ID allocation rules for multi-PDSCH/PUSCH schedueld by a single DCI and configured grant PUSCH with </w:t>
            </w:r>
            <w:r w:rsidRPr="00D609A9">
              <w:rPr>
                <w:rFonts w:eastAsiaTheme="minorEastAsia"/>
                <w:i/>
                <w:iCs/>
                <w:noProof/>
                <w:lang w:eastAsia="zh-CN"/>
              </w:rPr>
              <w:t>nrofSlotsInCG-Period</w:t>
            </w:r>
          </w:p>
        </w:tc>
      </w:tr>
      <w:tr w:rsidR="00E81DCA" w14:paraId="7B223546" w14:textId="77777777" w:rsidTr="0020396B">
        <w:tc>
          <w:tcPr>
            <w:tcW w:w="2694" w:type="dxa"/>
            <w:gridSpan w:val="2"/>
            <w:tcBorders>
              <w:left w:val="single" w:sz="4" w:space="0" w:color="auto"/>
            </w:tcBorders>
          </w:tcPr>
          <w:p w14:paraId="27B09314" w14:textId="77777777" w:rsidR="00E81DCA" w:rsidRDefault="00E81DCA" w:rsidP="0020396B">
            <w:pPr>
              <w:pStyle w:val="CRCoverPage"/>
              <w:spacing w:after="0"/>
              <w:rPr>
                <w:b/>
                <w:i/>
                <w:noProof/>
                <w:sz w:val="8"/>
                <w:szCs w:val="8"/>
              </w:rPr>
            </w:pPr>
          </w:p>
        </w:tc>
        <w:tc>
          <w:tcPr>
            <w:tcW w:w="6946" w:type="dxa"/>
            <w:gridSpan w:val="9"/>
            <w:tcBorders>
              <w:right w:val="single" w:sz="4" w:space="0" w:color="auto"/>
            </w:tcBorders>
          </w:tcPr>
          <w:p w14:paraId="3C073252" w14:textId="77777777" w:rsidR="00E81DCA" w:rsidRDefault="00E81DCA" w:rsidP="0020396B">
            <w:pPr>
              <w:pStyle w:val="CRCoverPage"/>
              <w:spacing w:after="0"/>
              <w:rPr>
                <w:noProof/>
                <w:sz w:val="8"/>
                <w:szCs w:val="8"/>
              </w:rPr>
            </w:pPr>
          </w:p>
        </w:tc>
      </w:tr>
      <w:tr w:rsidR="00D609A9" w14:paraId="625295B7" w14:textId="77777777" w:rsidTr="0020396B">
        <w:tc>
          <w:tcPr>
            <w:tcW w:w="2694" w:type="dxa"/>
            <w:gridSpan w:val="2"/>
            <w:tcBorders>
              <w:left w:val="single" w:sz="4" w:space="0" w:color="auto"/>
              <w:bottom w:val="single" w:sz="4" w:space="0" w:color="auto"/>
            </w:tcBorders>
          </w:tcPr>
          <w:p w14:paraId="6A62B530" w14:textId="77777777" w:rsidR="00D609A9" w:rsidRDefault="00D609A9" w:rsidP="00D60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DEEE4" w14:textId="30B63D54" w:rsidR="00D609A9" w:rsidRPr="00D609A9" w:rsidRDefault="008301FB" w:rsidP="00D609A9">
            <w:pPr>
              <w:pStyle w:val="CRCoverPage"/>
              <w:spacing w:after="0"/>
              <w:rPr>
                <w:rFonts w:eastAsiaTheme="minorEastAsia"/>
                <w:noProof/>
                <w:lang w:eastAsia="zh-CN"/>
              </w:rPr>
            </w:pPr>
            <w:r>
              <w:rPr>
                <w:rFonts w:eastAsiaTheme="minorEastAsia" w:hint="eastAsia"/>
                <w:noProof/>
                <w:lang w:eastAsia="zh-CN"/>
              </w:rPr>
              <w:t>Incorrect specification</w:t>
            </w:r>
            <w:r w:rsidR="00C33203">
              <w:rPr>
                <w:rFonts w:eastAsiaTheme="minorEastAsia" w:hint="eastAsia"/>
                <w:noProof/>
                <w:lang w:eastAsia="zh-CN"/>
              </w:rPr>
              <w:t>.</w:t>
            </w:r>
          </w:p>
        </w:tc>
      </w:tr>
      <w:tr w:rsidR="00D609A9" w14:paraId="772D5223" w14:textId="77777777" w:rsidTr="0020396B">
        <w:tc>
          <w:tcPr>
            <w:tcW w:w="2694" w:type="dxa"/>
            <w:gridSpan w:val="2"/>
          </w:tcPr>
          <w:p w14:paraId="1546751C" w14:textId="77777777" w:rsidR="00D609A9" w:rsidRDefault="00D609A9" w:rsidP="00D609A9">
            <w:pPr>
              <w:pStyle w:val="CRCoverPage"/>
              <w:spacing w:after="0"/>
              <w:rPr>
                <w:b/>
                <w:i/>
                <w:noProof/>
                <w:sz w:val="8"/>
                <w:szCs w:val="8"/>
              </w:rPr>
            </w:pPr>
          </w:p>
        </w:tc>
        <w:tc>
          <w:tcPr>
            <w:tcW w:w="6946" w:type="dxa"/>
            <w:gridSpan w:val="9"/>
          </w:tcPr>
          <w:p w14:paraId="4B076EAA" w14:textId="77777777" w:rsidR="00D609A9" w:rsidRDefault="00D609A9" w:rsidP="00D609A9">
            <w:pPr>
              <w:pStyle w:val="CRCoverPage"/>
              <w:spacing w:after="0"/>
              <w:rPr>
                <w:noProof/>
                <w:sz w:val="8"/>
                <w:szCs w:val="8"/>
              </w:rPr>
            </w:pPr>
          </w:p>
        </w:tc>
      </w:tr>
      <w:tr w:rsidR="00D609A9" w14:paraId="58A5EAB4" w14:textId="77777777" w:rsidTr="0020396B">
        <w:tc>
          <w:tcPr>
            <w:tcW w:w="2694" w:type="dxa"/>
            <w:gridSpan w:val="2"/>
            <w:tcBorders>
              <w:top w:val="single" w:sz="4" w:space="0" w:color="auto"/>
              <w:left w:val="single" w:sz="4" w:space="0" w:color="auto"/>
            </w:tcBorders>
          </w:tcPr>
          <w:p w14:paraId="20B4F583" w14:textId="77777777" w:rsidR="00D609A9" w:rsidRDefault="00D609A9" w:rsidP="00D60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B728A" w14:textId="1F592782" w:rsidR="00D609A9" w:rsidRPr="00E81DCA" w:rsidRDefault="00D609A9" w:rsidP="00D609A9">
            <w:pPr>
              <w:pStyle w:val="CRCoverPage"/>
              <w:spacing w:after="0"/>
              <w:ind w:left="100"/>
              <w:rPr>
                <w:rFonts w:eastAsiaTheme="minorEastAsia"/>
                <w:noProof/>
                <w:lang w:eastAsia="zh-CN"/>
              </w:rPr>
            </w:pPr>
            <w:r>
              <w:rPr>
                <w:rFonts w:eastAsiaTheme="minorEastAsia" w:hint="eastAsia"/>
                <w:noProof/>
                <w:lang w:eastAsia="zh-CN"/>
              </w:rPr>
              <w:t>5.1, 6.1</w:t>
            </w:r>
          </w:p>
        </w:tc>
      </w:tr>
      <w:tr w:rsidR="00D609A9" w14:paraId="12C619CC" w14:textId="77777777" w:rsidTr="0020396B">
        <w:tc>
          <w:tcPr>
            <w:tcW w:w="2694" w:type="dxa"/>
            <w:gridSpan w:val="2"/>
            <w:tcBorders>
              <w:left w:val="single" w:sz="4" w:space="0" w:color="auto"/>
            </w:tcBorders>
          </w:tcPr>
          <w:p w14:paraId="7029DBAC" w14:textId="77777777" w:rsidR="00D609A9" w:rsidRDefault="00D609A9" w:rsidP="00D609A9">
            <w:pPr>
              <w:pStyle w:val="CRCoverPage"/>
              <w:spacing w:after="0"/>
              <w:rPr>
                <w:b/>
                <w:i/>
                <w:noProof/>
                <w:sz w:val="8"/>
                <w:szCs w:val="8"/>
              </w:rPr>
            </w:pPr>
          </w:p>
        </w:tc>
        <w:tc>
          <w:tcPr>
            <w:tcW w:w="6946" w:type="dxa"/>
            <w:gridSpan w:val="9"/>
            <w:tcBorders>
              <w:right w:val="single" w:sz="4" w:space="0" w:color="auto"/>
            </w:tcBorders>
          </w:tcPr>
          <w:p w14:paraId="10DD3EFD" w14:textId="77777777" w:rsidR="00D609A9" w:rsidRDefault="00D609A9" w:rsidP="00D609A9">
            <w:pPr>
              <w:pStyle w:val="CRCoverPage"/>
              <w:spacing w:after="0"/>
              <w:rPr>
                <w:noProof/>
                <w:sz w:val="8"/>
                <w:szCs w:val="8"/>
              </w:rPr>
            </w:pPr>
          </w:p>
        </w:tc>
      </w:tr>
      <w:tr w:rsidR="00D609A9" w14:paraId="39FBD925" w14:textId="77777777" w:rsidTr="0020396B">
        <w:tc>
          <w:tcPr>
            <w:tcW w:w="2694" w:type="dxa"/>
            <w:gridSpan w:val="2"/>
            <w:tcBorders>
              <w:left w:val="single" w:sz="4" w:space="0" w:color="auto"/>
            </w:tcBorders>
          </w:tcPr>
          <w:p w14:paraId="54D86F30" w14:textId="77777777" w:rsidR="00D609A9" w:rsidRDefault="00D609A9" w:rsidP="00D60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E7A9A" w14:textId="77777777" w:rsidR="00D609A9" w:rsidRDefault="00D609A9" w:rsidP="00D60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22A95" w14:textId="77777777" w:rsidR="00D609A9" w:rsidRDefault="00D609A9" w:rsidP="00D609A9">
            <w:pPr>
              <w:pStyle w:val="CRCoverPage"/>
              <w:spacing w:after="0"/>
              <w:jc w:val="center"/>
              <w:rPr>
                <w:b/>
                <w:caps/>
                <w:noProof/>
              </w:rPr>
            </w:pPr>
            <w:r>
              <w:rPr>
                <w:b/>
                <w:caps/>
                <w:noProof/>
              </w:rPr>
              <w:t>N</w:t>
            </w:r>
          </w:p>
        </w:tc>
        <w:tc>
          <w:tcPr>
            <w:tcW w:w="2977" w:type="dxa"/>
            <w:gridSpan w:val="4"/>
          </w:tcPr>
          <w:p w14:paraId="41C8584A" w14:textId="77777777" w:rsidR="00D609A9" w:rsidRDefault="00D609A9" w:rsidP="00D60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FF7A2" w14:textId="77777777" w:rsidR="00D609A9" w:rsidRDefault="00D609A9" w:rsidP="00D609A9">
            <w:pPr>
              <w:pStyle w:val="CRCoverPage"/>
              <w:spacing w:after="0"/>
              <w:ind w:left="99"/>
              <w:rPr>
                <w:noProof/>
              </w:rPr>
            </w:pPr>
          </w:p>
        </w:tc>
      </w:tr>
      <w:tr w:rsidR="00D609A9" w14:paraId="4E1EC747" w14:textId="77777777" w:rsidTr="0020396B">
        <w:tc>
          <w:tcPr>
            <w:tcW w:w="2694" w:type="dxa"/>
            <w:gridSpan w:val="2"/>
            <w:tcBorders>
              <w:left w:val="single" w:sz="4" w:space="0" w:color="auto"/>
            </w:tcBorders>
          </w:tcPr>
          <w:p w14:paraId="0DC62B60" w14:textId="77777777" w:rsidR="00D609A9" w:rsidRDefault="00D609A9" w:rsidP="00D60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AA791" w14:textId="77777777" w:rsidR="00D609A9" w:rsidRDefault="00D609A9" w:rsidP="00D6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B272A" w14:textId="77777777" w:rsidR="00D609A9" w:rsidRDefault="00D609A9" w:rsidP="00D609A9">
            <w:pPr>
              <w:pStyle w:val="CRCoverPage"/>
              <w:spacing w:after="0"/>
              <w:jc w:val="center"/>
              <w:rPr>
                <w:b/>
                <w:caps/>
                <w:noProof/>
              </w:rPr>
            </w:pPr>
          </w:p>
        </w:tc>
        <w:tc>
          <w:tcPr>
            <w:tcW w:w="2977" w:type="dxa"/>
            <w:gridSpan w:val="4"/>
          </w:tcPr>
          <w:p w14:paraId="519A46A8" w14:textId="77777777" w:rsidR="00D609A9" w:rsidRDefault="00D609A9" w:rsidP="00D60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5710D" w14:textId="77777777" w:rsidR="00D609A9" w:rsidRDefault="00D609A9" w:rsidP="00D609A9">
            <w:pPr>
              <w:pStyle w:val="CRCoverPage"/>
              <w:spacing w:after="0"/>
              <w:ind w:left="99"/>
              <w:rPr>
                <w:noProof/>
              </w:rPr>
            </w:pPr>
            <w:r>
              <w:rPr>
                <w:noProof/>
              </w:rPr>
              <w:t xml:space="preserve">TS/TR ... CR ... </w:t>
            </w:r>
          </w:p>
        </w:tc>
      </w:tr>
      <w:tr w:rsidR="00D609A9" w14:paraId="55A421C5" w14:textId="77777777" w:rsidTr="0020396B">
        <w:tc>
          <w:tcPr>
            <w:tcW w:w="2694" w:type="dxa"/>
            <w:gridSpan w:val="2"/>
            <w:tcBorders>
              <w:left w:val="single" w:sz="4" w:space="0" w:color="auto"/>
            </w:tcBorders>
          </w:tcPr>
          <w:p w14:paraId="0DCFDA8B" w14:textId="77777777" w:rsidR="00D609A9" w:rsidRDefault="00D609A9" w:rsidP="00D60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FC19C" w14:textId="77777777" w:rsidR="00D609A9" w:rsidRDefault="00D609A9" w:rsidP="00D6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89F0" w14:textId="77777777" w:rsidR="00D609A9" w:rsidRDefault="00D609A9" w:rsidP="00D609A9">
            <w:pPr>
              <w:pStyle w:val="CRCoverPage"/>
              <w:spacing w:after="0"/>
              <w:jc w:val="center"/>
              <w:rPr>
                <w:b/>
                <w:caps/>
                <w:noProof/>
              </w:rPr>
            </w:pPr>
          </w:p>
        </w:tc>
        <w:tc>
          <w:tcPr>
            <w:tcW w:w="2977" w:type="dxa"/>
            <w:gridSpan w:val="4"/>
          </w:tcPr>
          <w:p w14:paraId="79BF9739" w14:textId="77777777" w:rsidR="00D609A9" w:rsidRDefault="00D609A9" w:rsidP="00D60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95A25" w14:textId="77777777" w:rsidR="00D609A9" w:rsidRDefault="00D609A9" w:rsidP="00D609A9">
            <w:pPr>
              <w:pStyle w:val="CRCoverPage"/>
              <w:spacing w:after="0"/>
              <w:ind w:left="99"/>
              <w:rPr>
                <w:noProof/>
              </w:rPr>
            </w:pPr>
            <w:r>
              <w:rPr>
                <w:noProof/>
              </w:rPr>
              <w:t xml:space="preserve">TS/TR ... CR ... </w:t>
            </w:r>
          </w:p>
        </w:tc>
      </w:tr>
      <w:tr w:rsidR="00D609A9" w14:paraId="2384E40D" w14:textId="77777777" w:rsidTr="0020396B">
        <w:tc>
          <w:tcPr>
            <w:tcW w:w="2694" w:type="dxa"/>
            <w:gridSpan w:val="2"/>
            <w:tcBorders>
              <w:left w:val="single" w:sz="4" w:space="0" w:color="auto"/>
            </w:tcBorders>
          </w:tcPr>
          <w:p w14:paraId="14B064BA" w14:textId="77777777" w:rsidR="00D609A9" w:rsidRDefault="00D609A9" w:rsidP="00D60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4E519" w14:textId="77777777" w:rsidR="00D609A9" w:rsidRDefault="00D609A9" w:rsidP="00D6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5CC66" w14:textId="77777777" w:rsidR="00D609A9" w:rsidRDefault="00D609A9" w:rsidP="00D609A9">
            <w:pPr>
              <w:pStyle w:val="CRCoverPage"/>
              <w:spacing w:after="0"/>
              <w:jc w:val="center"/>
              <w:rPr>
                <w:b/>
                <w:caps/>
                <w:noProof/>
              </w:rPr>
            </w:pPr>
          </w:p>
        </w:tc>
        <w:tc>
          <w:tcPr>
            <w:tcW w:w="2977" w:type="dxa"/>
            <w:gridSpan w:val="4"/>
          </w:tcPr>
          <w:p w14:paraId="7D9F1023" w14:textId="77777777" w:rsidR="00D609A9" w:rsidRDefault="00D609A9" w:rsidP="00D60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AF990" w14:textId="77777777" w:rsidR="00D609A9" w:rsidRDefault="00D609A9" w:rsidP="00D609A9">
            <w:pPr>
              <w:pStyle w:val="CRCoverPage"/>
              <w:spacing w:after="0"/>
              <w:ind w:left="99"/>
              <w:rPr>
                <w:noProof/>
              </w:rPr>
            </w:pPr>
            <w:r>
              <w:rPr>
                <w:noProof/>
              </w:rPr>
              <w:t xml:space="preserve">TS/TR ... CR ... </w:t>
            </w:r>
          </w:p>
        </w:tc>
      </w:tr>
      <w:tr w:rsidR="00D609A9" w14:paraId="0DF4E5CC" w14:textId="77777777" w:rsidTr="0020396B">
        <w:tc>
          <w:tcPr>
            <w:tcW w:w="2694" w:type="dxa"/>
            <w:gridSpan w:val="2"/>
            <w:tcBorders>
              <w:left w:val="single" w:sz="4" w:space="0" w:color="auto"/>
            </w:tcBorders>
          </w:tcPr>
          <w:p w14:paraId="3C2D9F4A" w14:textId="77777777" w:rsidR="00D609A9" w:rsidRDefault="00D609A9" w:rsidP="00D609A9">
            <w:pPr>
              <w:pStyle w:val="CRCoverPage"/>
              <w:spacing w:after="0"/>
              <w:rPr>
                <w:b/>
                <w:i/>
                <w:noProof/>
              </w:rPr>
            </w:pPr>
          </w:p>
        </w:tc>
        <w:tc>
          <w:tcPr>
            <w:tcW w:w="6946" w:type="dxa"/>
            <w:gridSpan w:val="9"/>
            <w:tcBorders>
              <w:right w:val="single" w:sz="4" w:space="0" w:color="auto"/>
            </w:tcBorders>
          </w:tcPr>
          <w:p w14:paraId="3D44A82F" w14:textId="77777777" w:rsidR="00D609A9" w:rsidRDefault="00D609A9" w:rsidP="00D609A9">
            <w:pPr>
              <w:pStyle w:val="CRCoverPage"/>
              <w:spacing w:after="0"/>
              <w:rPr>
                <w:noProof/>
              </w:rPr>
            </w:pPr>
          </w:p>
        </w:tc>
      </w:tr>
      <w:tr w:rsidR="00D609A9" w14:paraId="7898E8E8" w14:textId="77777777" w:rsidTr="0020396B">
        <w:tc>
          <w:tcPr>
            <w:tcW w:w="2694" w:type="dxa"/>
            <w:gridSpan w:val="2"/>
            <w:tcBorders>
              <w:left w:val="single" w:sz="4" w:space="0" w:color="auto"/>
              <w:bottom w:val="single" w:sz="4" w:space="0" w:color="auto"/>
            </w:tcBorders>
          </w:tcPr>
          <w:p w14:paraId="07208AF8" w14:textId="77777777" w:rsidR="00D609A9" w:rsidRDefault="00D609A9" w:rsidP="00D60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006FE" w14:textId="77777777" w:rsidR="00D609A9" w:rsidRDefault="00D609A9" w:rsidP="00D609A9">
            <w:pPr>
              <w:pStyle w:val="CRCoverPage"/>
              <w:spacing w:after="0"/>
              <w:ind w:left="100"/>
              <w:rPr>
                <w:noProof/>
              </w:rPr>
            </w:pPr>
          </w:p>
        </w:tc>
      </w:tr>
      <w:tr w:rsidR="00D609A9" w:rsidRPr="008863B9" w14:paraId="6A1AFC6C" w14:textId="77777777" w:rsidTr="0020396B">
        <w:tc>
          <w:tcPr>
            <w:tcW w:w="2694" w:type="dxa"/>
            <w:gridSpan w:val="2"/>
            <w:tcBorders>
              <w:top w:val="single" w:sz="4" w:space="0" w:color="auto"/>
              <w:bottom w:val="single" w:sz="4" w:space="0" w:color="auto"/>
            </w:tcBorders>
          </w:tcPr>
          <w:p w14:paraId="1D2BF3AF" w14:textId="77777777" w:rsidR="00D609A9" w:rsidRPr="008863B9" w:rsidRDefault="00D609A9" w:rsidP="00D60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304D87" w14:textId="77777777" w:rsidR="00D609A9" w:rsidRPr="008863B9" w:rsidRDefault="00D609A9" w:rsidP="00D609A9">
            <w:pPr>
              <w:pStyle w:val="CRCoverPage"/>
              <w:spacing w:after="0"/>
              <w:ind w:left="100"/>
              <w:rPr>
                <w:noProof/>
                <w:sz w:val="8"/>
                <w:szCs w:val="8"/>
              </w:rPr>
            </w:pPr>
          </w:p>
        </w:tc>
      </w:tr>
      <w:tr w:rsidR="00D609A9" w14:paraId="145E11C6" w14:textId="77777777" w:rsidTr="0020396B">
        <w:tc>
          <w:tcPr>
            <w:tcW w:w="2694" w:type="dxa"/>
            <w:gridSpan w:val="2"/>
            <w:tcBorders>
              <w:top w:val="single" w:sz="4" w:space="0" w:color="auto"/>
              <w:left w:val="single" w:sz="4" w:space="0" w:color="auto"/>
              <w:bottom w:val="single" w:sz="4" w:space="0" w:color="auto"/>
            </w:tcBorders>
          </w:tcPr>
          <w:p w14:paraId="2852A6E8" w14:textId="77777777" w:rsidR="00D609A9" w:rsidRDefault="00D609A9" w:rsidP="00D60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9ECCC" w14:textId="77777777" w:rsidR="00D609A9" w:rsidRDefault="00D609A9" w:rsidP="00D609A9">
            <w:pPr>
              <w:pStyle w:val="CRCoverPage"/>
              <w:spacing w:after="0"/>
              <w:ind w:left="100"/>
              <w:rPr>
                <w:noProof/>
              </w:rPr>
            </w:pPr>
          </w:p>
        </w:tc>
      </w:tr>
    </w:tbl>
    <w:p w14:paraId="77DC8D3A" w14:textId="77777777" w:rsidR="00E81DCA" w:rsidRDefault="00E81DCA" w:rsidP="00E81DCA">
      <w:pPr>
        <w:pStyle w:val="CRCoverPage"/>
        <w:spacing w:after="0"/>
        <w:rPr>
          <w:noProof/>
          <w:sz w:val="8"/>
          <w:szCs w:val="8"/>
        </w:rPr>
      </w:pPr>
    </w:p>
    <w:p w14:paraId="6322E207" w14:textId="77777777" w:rsidR="00E81DCA" w:rsidRDefault="00E81DCA" w:rsidP="00E81DCA">
      <w:pPr>
        <w:rPr>
          <w:noProof/>
        </w:rPr>
        <w:sectPr w:rsidR="00E81DCA" w:rsidSect="00E81DCA">
          <w:headerReference w:type="even" r:id="rId16"/>
          <w:footnotePr>
            <w:numRestart w:val="eachSect"/>
          </w:footnotePr>
          <w:type w:val="continuous"/>
          <w:pgSz w:w="11907" w:h="16840" w:code="9"/>
          <w:pgMar w:top="1418" w:right="1134" w:bottom="1134" w:left="1134" w:header="680" w:footer="567" w:gutter="0"/>
          <w:cols w:space="720"/>
        </w:sectPr>
      </w:pPr>
    </w:p>
    <w:p w14:paraId="4C461F67" w14:textId="77777777" w:rsidR="00E81DCA" w:rsidRPr="00CE4669" w:rsidRDefault="00E81DCA" w:rsidP="00E81DCA">
      <w:pPr>
        <w:pStyle w:val="CRSeparator"/>
      </w:pPr>
      <w:r w:rsidRPr="00CE4669">
        <w:t>==============First change==============</w:t>
      </w:r>
    </w:p>
    <w:p w14:paraId="3A733301" w14:textId="77777777" w:rsidR="00CA092E" w:rsidRPr="00CA092E" w:rsidRDefault="00CA092E" w:rsidP="00CA092E">
      <w:pPr>
        <w:rPr>
          <w:rFonts w:ascii="Arial" w:eastAsia="宋体" w:hAnsi="Arial" w:cs="Times New Roman"/>
          <w:color w:val="000000"/>
          <w:kern w:val="0"/>
          <w:sz w:val="32"/>
          <w:szCs w:val="20"/>
          <w:lang w:val="x-none" w:eastAsia="en-US"/>
        </w:rPr>
      </w:pPr>
      <w:bookmarkStart w:id="19" w:name="_Toc11352080"/>
      <w:bookmarkStart w:id="20" w:name="_Toc20317970"/>
      <w:bookmarkStart w:id="21" w:name="_Toc27299868"/>
      <w:bookmarkStart w:id="22" w:name="_Toc29673133"/>
      <w:bookmarkStart w:id="23" w:name="_Toc29673274"/>
      <w:bookmarkStart w:id="24" w:name="_Toc29674267"/>
      <w:bookmarkStart w:id="25" w:name="_Toc36645497"/>
      <w:bookmarkStart w:id="26" w:name="_Toc45810542"/>
      <w:bookmarkStart w:id="27" w:name="_Toc208949156"/>
      <w:bookmarkStart w:id="28" w:name="_Toc219373870"/>
      <w:r w:rsidRPr="00CA092E">
        <w:rPr>
          <w:rFonts w:ascii="Arial" w:eastAsia="宋体" w:hAnsi="Arial" w:cs="Times New Roman"/>
          <w:color w:val="000000"/>
          <w:kern w:val="0"/>
          <w:sz w:val="32"/>
          <w:szCs w:val="20"/>
          <w:lang w:val="x-none" w:eastAsia="en-US"/>
        </w:rPr>
        <w:t>5.1</w:t>
      </w:r>
      <w:r w:rsidRPr="00CA092E">
        <w:rPr>
          <w:rFonts w:ascii="Arial" w:eastAsia="宋体" w:hAnsi="Arial" w:cs="Times New Roman"/>
          <w:color w:val="000000"/>
          <w:kern w:val="0"/>
          <w:sz w:val="32"/>
          <w:szCs w:val="20"/>
          <w:lang w:val="x-none" w:eastAsia="en-US"/>
        </w:rPr>
        <w:tab/>
        <w:t>UE procedure for receiving the physical downlink shared channel</w:t>
      </w:r>
      <w:bookmarkEnd w:id="19"/>
      <w:bookmarkEnd w:id="20"/>
      <w:bookmarkEnd w:id="21"/>
      <w:bookmarkEnd w:id="22"/>
      <w:bookmarkEnd w:id="23"/>
      <w:bookmarkEnd w:id="24"/>
      <w:bookmarkEnd w:id="25"/>
      <w:bookmarkEnd w:id="26"/>
      <w:bookmarkEnd w:id="27"/>
      <w:bookmarkEnd w:id="28"/>
    </w:p>
    <w:p w14:paraId="4A3E25DF" w14:textId="77777777" w:rsidR="002C6F78" w:rsidRDefault="002C6F78" w:rsidP="002C6F78">
      <w:pPr>
        <w:pStyle w:val="CRSeparator"/>
        <w:rPr>
          <w:color w:val="FF0000"/>
          <w:sz w:val="22"/>
        </w:rPr>
      </w:pPr>
      <w:r w:rsidRPr="00C74F71">
        <w:rPr>
          <w:color w:val="FF0000"/>
          <w:sz w:val="22"/>
        </w:rPr>
        <w:t>*** Unchanged parts are omitted ***</w:t>
      </w:r>
    </w:p>
    <w:p w14:paraId="318F2E13" w14:textId="128FEB58" w:rsidR="00445693" w:rsidRDefault="00CA092E" w:rsidP="00CA092E">
      <w:pPr>
        <w:widowControl/>
        <w:spacing w:after="180"/>
        <w:jc w:val="left"/>
        <w:rPr>
          <w:rFonts w:ascii="Times New Roman" w:eastAsia="宋体" w:hAnsi="Times New Roman" w:cs="Times New Roman"/>
          <w:kern w:val="0"/>
          <w:sz w:val="20"/>
          <w:szCs w:val="20"/>
          <w:lang w:val="en-GB" w:eastAsia="en-US"/>
        </w:rPr>
      </w:pPr>
      <w:r w:rsidRPr="00CA092E">
        <w:rPr>
          <w:rFonts w:ascii="Times New Roman" w:eastAsia="宋体" w:hAnsi="Times New Roman" w:cs="Times New Roman"/>
          <w:kern w:val="0"/>
          <w:sz w:val="20"/>
          <w:szCs w:val="20"/>
          <w:lang w:val="en-GB" w:eastAsia="en-US"/>
        </w:rPr>
        <w:t>A UE shall upon detection of a PDCCH with a configured DCI format 1_0, 1_1, 1_2, 1_3, 4_0, 4_1, or 4_2 decode the corresponding PDSCHs as indicated by that DCI. When the UE is scheduled with multiple PDSCHs on a serving cell by a DCI,</w:t>
      </w:r>
      <w:r w:rsidRPr="00CA092E">
        <w:rPr>
          <w:rFonts w:ascii="Times New Roman" w:eastAsia="等线" w:hAnsi="Times New Roman" w:cs="Times New Roman"/>
          <w:kern w:val="0"/>
          <w:sz w:val="20"/>
          <w:szCs w:val="20"/>
          <w:lang w:val="en-GB" w:eastAsia="en-US"/>
        </w:rPr>
        <w:t xml:space="preserve"> HARQ process ID indicated by this DCI applies</w:t>
      </w:r>
      <w:r w:rsidRPr="00CA092E">
        <w:rPr>
          <w:rFonts w:ascii="Times New Roman" w:eastAsia="宋体" w:hAnsi="Times New Roman" w:cs="Times New Roman"/>
          <w:kern w:val="0"/>
          <w:sz w:val="20"/>
          <w:szCs w:val="20"/>
          <w:lang w:val="en-GB" w:eastAsia="en-US"/>
        </w:rPr>
        <w:t xml:space="preserve"> to the first PDSCH not overlapping with a UL symbol indicated by </w:t>
      </w:r>
      <w:proofErr w:type="spellStart"/>
      <w:r w:rsidRPr="00CA092E">
        <w:rPr>
          <w:rFonts w:ascii="Times New Roman" w:eastAsia="宋体" w:hAnsi="Times New Roman" w:cs="Times New Roman"/>
          <w:i/>
          <w:iCs/>
          <w:kern w:val="0"/>
          <w:sz w:val="20"/>
          <w:szCs w:val="20"/>
          <w:lang w:val="en-GB" w:eastAsia="en-US"/>
        </w:rPr>
        <w:t>tdd</w:t>
      </w:r>
      <w:proofErr w:type="spellEnd"/>
      <w:r w:rsidRPr="00CA092E">
        <w:rPr>
          <w:rFonts w:ascii="Times New Roman" w:eastAsia="宋体" w:hAnsi="Times New Roman" w:cs="Times New Roman"/>
          <w:i/>
          <w:iCs/>
          <w:kern w:val="0"/>
          <w:sz w:val="20"/>
          <w:szCs w:val="20"/>
          <w:lang w:val="en-GB" w:eastAsia="en-US"/>
        </w:rPr>
        <w:t>-UL-DL-</w:t>
      </w:r>
      <w:proofErr w:type="spellStart"/>
      <w:r w:rsidRPr="00CA092E">
        <w:rPr>
          <w:rFonts w:ascii="Times New Roman" w:eastAsia="宋体" w:hAnsi="Times New Roman" w:cs="Times New Roman"/>
          <w:i/>
          <w:iCs/>
          <w:kern w:val="0"/>
          <w:sz w:val="20"/>
          <w:szCs w:val="20"/>
          <w:lang w:val="en-GB" w:eastAsia="en-US"/>
        </w:rPr>
        <w:t>ConfigurationCommon</w:t>
      </w:r>
      <w:proofErr w:type="spellEnd"/>
      <w:r w:rsidRPr="00CA092E">
        <w:rPr>
          <w:rFonts w:ascii="Times New Roman" w:eastAsia="宋体" w:hAnsi="Times New Roman" w:cs="Times New Roman"/>
          <w:kern w:val="0"/>
          <w:sz w:val="20"/>
          <w:szCs w:val="20"/>
          <w:lang w:val="en-GB" w:eastAsia="en-US"/>
        </w:rPr>
        <w:t xml:space="preserve"> or </w:t>
      </w:r>
      <w:proofErr w:type="spellStart"/>
      <w:r w:rsidRPr="00CA092E">
        <w:rPr>
          <w:rFonts w:ascii="Times New Roman" w:eastAsia="宋体" w:hAnsi="Times New Roman" w:cs="Times New Roman"/>
          <w:i/>
          <w:iCs/>
          <w:kern w:val="0"/>
          <w:sz w:val="20"/>
          <w:szCs w:val="20"/>
          <w:lang w:val="en-GB" w:eastAsia="en-US"/>
        </w:rPr>
        <w:t>tdd</w:t>
      </w:r>
      <w:proofErr w:type="spellEnd"/>
      <w:r w:rsidRPr="00CA092E">
        <w:rPr>
          <w:rFonts w:ascii="Times New Roman" w:eastAsia="宋体" w:hAnsi="Times New Roman" w:cs="Times New Roman"/>
          <w:i/>
          <w:iCs/>
          <w:kern w:val="0"/>
          <w:sz w:val="20"/>
          <w:szCs w:val="20"/>
          <w:lang w:val="en-GB" w:eastAsia="en-US"/>
        </w:rPr>
        <w:t>-UL-DL-</w:t>
      </w:r>
      <w:proofErr w:type="spellStart"/>
      <w:r w:rsidRPr="00CA092E">
        <w:rPr>
          <w:rFonts w:ascii="Times New Roman" w:eastAsia="宋体" w:hAnsi="Times New Roman" w:cs="Times New Roman"/>
          <w:i/>
          <w:iCs/>
          <w:kern w:val="0"/>
          <w:sz w:val="20"/>
          <w:szCs w:val="20"/>
          <w:lang w:val="en-GB" w:eastAsia="en-US"/>
        </w:rPr>
        <w:t>ConfigurationDedicated</w:t>
      </w:r>
      <w:proofErr w:type="spellEnd"/>
      <w:r w:rsidRPr="00CA092E">
        <w:rPr>
          <w:rFonts w:ascii="Times New Roman" w:eastAsia="宋体" w:hAnsi="Times New Roman" w:cs="Times New Roman"/>
          <w:i/>
          <w:iCs/>
          <w:kern w:val="0"/>
          <w:sz w:val="20"/>
          <w:szCs w:val="20"/>
          <w:lang w:val="en-GB" w:eastAsia="en-US"/>
        </w:rPr>
        <w:t xml:space="preserve"> </w:t>
      </w:r>
      <w:r w:rsidRPr="00CA092E">
        <w:rPr>
          <w:rFonts w:ascii="Times New Roman" w:eastAsia="宋体" w:hAnsi="Times New Roman" w:cs="Times New Roman"/>
          <w:kern w:val="0"/>
          <w:sz w:val="20"/>
          <w:szCs w:val="20"/>
          <w:lang w:val="en-GB" w:eastAsia="en-US"/>
        </w:rPr>
        <w:t xml:space="preserve">if provided, </w:t>
      </w:r>
      <w:r w:rsidR="00445693" w:rsidRPr="00445693">
        <w:rPr>
          <w:rFonts w:ascii="Times New Roman" w:eastAsia="宋体" w:hAnsi="Times New Roman" w:cs="Times New Roman" w:hint="eastAsia"/>
          <w:color w:val="0070C0"/>
          <w:kern w:val="0"/>
          <w:sz w:val="20"/>
          <w:szCs w:val="20"/>
          <w:u w:val="single"/>
          <w:lang w:val="en-GB"/>
        </w:rPr>
        <w:t xml:space="preserve">and, if applicable, not overlapping with a symbol that is not the valid symbol type and not across SBFD symbols and non-SBFD symbols according to clause 5.1.2.1a. </w:t>
      </w:r>
      <w:r w:rsidRPr="00CA092E">
        <w:rPr>
          <w:rFonts w:ascii="Times New Roman" w:eastAsia="宋体" w:hAnsi="Times New Roman" w:cs="Times New Roman"/>
          <w:kern w:val="0"/>
          <w:sz w:val="20"/>
          <w:szCs w:val="20"/>
          <w:lang w:val="en-GB" w:eastAsia="en-US"/>
        </w:rPr>
        <w:t xml:space="preserve">HARQ process ID is then incremented by 1 for each subsequent PDSCH(s) in the scheduled order, with modulo operation of </w:t>
      </w:r>
      <w:proofErr w:type="spellStart"/>
      <w:r w:rsidRPr="00CA092E">
        <w:rPr>
          <w:rFonts w:ascii="Times New Roman" w:eastAsia="宋体" w:hAnsi="Times New Roman" w:cs="Times New Roman"/>
          <w:i/>
          <w:kern w:val="0"/>
          <w:sz w:val="20"/>
          <w:szCs w:val="20"/>
          <w:lang w:val="en-GB" w:eastAsia="en-US"/>
        </w:rPr>
        <w:t>nrofHARQ-ProcessesForPDSCH</w:t>
      </w:r>
      <w:proofErr w:type="spellEnd"/>
      <w:r w:rsidRPr="00CA092E">
        <w:rPr>
          <w:rFonts w:ascii="Times New Roman" w:eastAsia="宋体" w:hAnsi="Times New Roman" w:cs="Times New Roman"/>
          <w:kern w:val="0"/>
          <w:sz w:val="20"/>
          <w:szCs w:val="20"/>
          <w:lang w:val="en-GB" w:eastAsia="en-US"/>
        </w:rPr>
        <w:t xml:space="preserve"> applied if </w:t>
      </w:r>
      <w:proofErr w:type="spellStart"/>
      <w:r w:rsidRPr="00CA092E">
        <w:rPr>
          <w:rFonts w:ascii="Times New Roman" w:eastAsia="Malgun Gothic" w:hAnsi="Times New Roman" w:cs="Times New Roman"/>
          <w:i/>
          <w:kern w:val="0"/>
          <w:sz w:val="20"/>
          <w:szCs w:val="20"/>
          <w:lang w:val="en-GB" w:eastAsia="ko-KR"/>
        </w:rPr>
        <w:t>nrofHARQ-ProcessesForPDSCH</w:t>
      </w:r>
      <w:proofErr w:type="spellEnd"/>
      <w:r w:rsidRPr="00CA092E">
        <w:rPr>
          <w:rFonts w:ascii="Times New Roman" w:eastAsia="Malgun Gothic" w:hAnsi="Times New Roman" w:cs="Times New Roman"/>
          <w:kern w:val="0"/>
          <w:sz w:val="20"/>
          <w:szCs w:val="20"/>
          <w:lang w:val="en-GB" w:eastAsia="ko-KR"/>
        </w:rPr>
        <w:t xml:space="preserve"> is provided, </w:t>
      </w:r>
      <w:r w:rsidRPr="00CA092E">
        <w:rPr>
          <w:rFonts w:ascii="Times New Roman" w:eastAsia="宋体" w:hAnsi="Times New Roman" w:cs="Times New Roman"/>
          <w:kern w:val="0"/>
          <w:sz w:val="20"/>
          <w:szCs w:val="20"/>
          <w:lang w:val="en-GB" w:eastAsia="en-US"/>
        </w:rPr>
        <w:t xml:space="preserve">or with modulo operation of </w:t>
      </w:r>
      <w:r w:rsidRPr="00CA092E">
        <w:rPr>
          <w:rFonts w:ascii="Times New Roman" w:eastAsia="宋体" w:hAnsi="Times New Roman" w:cs="Times New Roman"/>
          <w:i/>
          <w:kern w:val="0"/>
          <w:sz w:val="20"/>
          <w:szCs w:val="20"/>
          <w:lang w:val="en-GB" w:eastAsia="en-US"/>
        </w:rPr>
        <w:t xml:space="preserve">nrofHARQ-ProcessesForPDSCH-v1700 </w:t>
      </w:r>
      <w:r w:rsidRPr="00CA092E">
        <w:rPr>
          <w:rFonts w:ascii="Times New Roman" w:eastAsia="宋体" w:hAnsi="Times New Roman" w:cs="Times New Roman"/>
          <w:kern w:val="0"/>
          <w:sz w:val="20"/>
          <w:szCs w:val="20"/>
          <w:lang w:val="en-GB" w:eastAsia="en-US"/>
        </w:rPr>
        <w:t xml:space="preserve">applied if </w:t>
      </w:r>
      <w:r w:rsidRPr="00CA092E">
        <w:rPr>
          <w:rFonts w:ascii="Times New Roman" w:eastAsia="宋体" w:hAnsi="Times New Roman" w:cs="Times New Roman"/>
          <w:i/>
          <w:kern w:val="0"/>
          <w:sz w:val="20"/>
          <w:szCs w:val="20"/>
          <w:lang w:val="en-GB" w:eastAsia="en-US"/>
        </w:rPr>
        <w:t>nrofHARQ-ProcessesForPDSCH-v1700</w:t>
      </w:r>
      <w:r w:rsidRPr="00CA092E">
        <w:rPr>
          <w:rFonts w:ascii="Times New Roman" w:eastAsia="宋体" w:hAnsi="Times New Roman" w:cs="Times New Roman"/>
          <w:kern w:val="0"/>
          <w:sz w:val="20"/>
          <w:szCs w:val="20"/>
          <w:lang w:val="en-GB" w:eastAsia="en-US"/>
        </w:rPr>
        <w:t xml:space="preserve"> is provided, </w:t>
      </w:r>
      <w:r w:rsidRPr="00CA092E">
        <w:rPr>
          <w:rFonts w:ascii="Times New Roman" w:eastAsia="Malgun Gothic" w:hAnsi="Times New Roman" w:cs="Times New Roman"/>
          <w:kern w:val="0"/>
          <w:sz w:val="20"/>
          <w:szCs w:val="20"/>
          <w:lang w:val="en-GB" w:eastAsia="ko-KR"/>
        </w:rPr>
        <w:t>or with modulo operation of 8 applied, otherwise</w:t>
      </w:r>
      <w:r w:rsidRPr="00CA092E">
        <w:rPr>
          <w:rFonts w:ascii="Times New Roman" w:eastAsia="宋体" w:hAnsi="Times New Roman" w:cs="Times New Roman"/>
          <w:kern w:val="0"/>
          <w:sz w:val="20"/>
          <w:szCs w:val="20"/>
          <w:lang w:val="en-GB" w:eastAsia="en-US"/>
        </w:rPr>
        <w:t xml:space="preserve">. </w:t>
      </w:r>
      <w:r w:rsidRPr="00CA092E">
        <w:rPr>
          <w:rFonts w:ascii="Times New Roman" w:eastAsia="宋体" w:hAnsi="Times New Roman" w:cs="Times New Roman"/>
          <w:kern w:val="0"/>
          <w:sz w:val="20"/>
          <w:szCs w:val="20"/>
          <w:lang w:eastAsia="en-US"/>
        </w:rPr>
        <w:t xml:space="preserve">HARQ process ID is not incremented for PDSCH(s) not </w:t>
      </w:r>
      <w:r w:rsidRPr="00CA092E">
        <w:rPr>
          <w:rFonts w:ascii="Times New Roman" w:eastAsia="宋体" w:hAnsi="Times New Roman" w:cs="Times New Roman"/>
          <w:kern w:val="0"/>
          <w:sz w:val="20"/>
          <w:szCs w:val="20"/>
          <w:lang w:val="en-GB" w:eastAsia="en-US"/>
        </w:rPr>
        <w:t>received</w:t>
      </w:r>
      <w:r w:rsidRPr="00CA092E">
        <w:rPr>
          <w:rFonts w:ascii="Times New Roman" w:eastAsia="宋体" w:hAnsi="Times New Roman" w:cs="Times New Roman"/>
          <w:kern w:val="0"/>
          <w:sz w:val="20"/>
          <w:szCs w:val="20"/>
          <w:lang w:eastAsia="en-US"/>
        </w:rPr>
        <w:t xml:space="preserve"> </w:t>
      </w:r>
      <w:r w:rsidRPr="00CA092E">
        <w:rPr>
          <w:rFonts w:ascii="Times New Roman" w:eastAsia="宋体"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proofErr w:type="spellStart"/>
      <w:r w:rsidRPr="00CA092E">
        <w:rPr>
          <w:rFonts w:ascii="Times New Roman" w:eastAsia="宋体" w:hAnsi="Times New Roman" w:cs="Times New Roman"/>
          <w:i/>
          <w:iCs/>
          <w:kern w:val="0"/>
          <w:sz w:val="20"/>
          <w:szCs w:val="20"/>
          <w:lang w:val="en-GB" w:eastAsia="en-US"/>
        </w:rPr>
        <w:t>tdd</w:t>
      </w:r>
      <w:proofErr w:type="spellEnd"/>
      <w:r w:rsidRPr="00CA092E">
        <w:rPr>
          <w:rFonts w:ascii="Times New Roman" w:eastAsia="宋体" w:hAnsi="Times New Roman" w:cs="Times New Roman"/>
          <w:i/>
          <w:iCs/>
          <w:kern w:val="0"/>
          <w:sz w:val="20"/>
          <w:szCs w:val="20"/>
          <w:lang w:val="en-GB" w:eastAsia="en-US"/>
        </w:rPr>
        <w:t>-UL-DL-</w:t>
      </w:r>
      <w:proofErr w:type="spellStart"/>
      <w:r w:rsidRPr="00CA092E">
        <w:rPr>
          <w:rFonts w:ascii="Times New Roman" w:eastAsia="宋体" w:hAnsi="Times New Roman" w:cs="Times New Roman"/>
          <w:i/>
          <w:iCs/>
          <w:kern w:val="0"/>
          <w:sz w:val="20"/>
          <w:szCs w:val="20"/>
          <w:lang w:val="en-GB" w:eastAsia="en-US"/>
        </w:rPr>
        <w:t>ConfigurationCommon</w:t>
      </w:r>
      <w:proofErr w:type="spellEnd"/>
      <w:r w:rsidRPr="00CA092E">
        <w:rPr>
          <w:rFonts w:ascii="Times New Roman" w:eastAsia="宋体" w:hAnsi="Times New Roman" w:cs="Times New Roman"/>
          <w:kern w:val="0"/>
          <w:sz w:val="20"/>
          <w:szCs w:val="20"/>
          <w:lang w:val="en-GB" w:eastAsia="en-US"/>
        </w:rPr>
        <w:t xml:space="preserve"> or </w:t>
      </w:r>
      <w:proofErr w:type="spellStart"/>
      <w:r w:rsidRPr="00CA092E">
        <w:rPr>
          <w:rFonts w:ascii="Times New Roman" w:eastAsia="宋体" w:hAnsi="Times New Roman" w:cs="Times New Roman"/>
          <w:i/>
          <w:iCs/>
          <w:kern w:val="0"/>
          <w:sz w:val="20"/>
          <w:szCs w:val="20"/>
          <w:lang w:val="en-GB" w:eastAsia="en-US"/>
        </w:rPr>
        <w:t>tdd</w:t>
      </w:r>
      <w:proofErr w:type="spellEnd"/>
      <w:r w:rsidRPr="00CA092E">
        <w:rPr>
          <w:rFonts w:ascii="Times New Roman" w:eastAsia="宋体" w:hAnsi="Times New Roman" w:cs="Times New Roman"/>
          <w:i/>
          <w:iCs/>
          <w:kern w:val="0"/>
          <w:sz w:val="20"/>
          <w:szCs w:val="20"/>
          <w:lang w:val="en-GB" w:eastAsia="en-US"/>
        </w:rPr>
        <w:t>-UL-DL-</w:t>
      </w:r>
      <w:proofErr w:type="spellStart"/>
      <w:r w:rsidRPr="00CA092E">
        <w:rPr>
          <w:rFonts w:ascii="Times New Roman" w:eastAsia="宋体" w:hAnsi="Times New Roman" w:cs="Times New Roman"/>
          <w:i/>
          <w:iCs/>
          <w:kern w:val="0"/>
          <w:sz w:val="20"/>
          <w:szCs w:val="20"/>
          <w:lang w:val="en-GB" w:eastAsia="en-US"/>
        </w:rPr>
        <w:t>ConfigurationDedicated</w:t>
      </w:r>
      <w:proofErr w:type="spellEnd"/>
      <w:r w:rsidRPr="00CA092E">
        <w:rPr>
          <w:rFonts w:ascii="Times New Roman" w:eastAsia="宋体" w:hAnsi="Times New Roman" w:cs="Times New Roman"/>
          <w:i/>
          <w:iCs/>
          <w:kern w:val="0"/>
          <w:sz w:val="20"/>
          <w:szCs w:val="20"/>
          <w:lang w:val="en-GB" w:eastAsia="en-US"/>
        </w:rPr>
        <w:t xml:space="preserve"> </w:t>
      </w:r>
      <w:r w:rsidRPr="00CA092E">
        <w:rPr>
          <w:rFonts w:ascii="Times New Roman" w:eastAsia="宋体" w:hAnsi="Times New Roman" w:cs="Times New Roman"/>
          <w:kern w:val="0"/>
          <w:sz w:val="20"/>
          <w:szCs w:val="20"/>
          <w:lang w:val="en-GB" w:eastAsia="en-US"/>
        </w:rPr>
        <w:t>if provided</w:t>
      </w:r>
      <w:r w:rsidR="00445693">
        <w:rPr>
          <w:rFonts w:ascii="Times New Roman" w:eastAsia="宋体" w:hAnsi="Times New Roman" w:cs="Times New Roman" w:hint="eastAsia"/>
          <w:color w:val="0070C0"/>
          <w:kern w:val="0"/>
          <w:sz w:val="20"/>
          <w:szCs w:val="20"/>
          <w:u w:val="single"/>
          <w:lang w:val="en-GB"/>
        </w:rPr>
        <w:t xml:space="preserve">, or, if applicable, the symbols indicated by the indexed row of the used </w:t>
      </w:r>
      <w:r w:rsidR="00445693">
        <w:rPr>
          <w:rFonts w:ascii="Times New Roman" w:eastAsia="宋体" w:hAnsi="Times New Roman" w:cs="Times New Roman" w:hint="eastAsia"/>
          <w:color w:val="0070C0"/>
          <w:kern w:val="0"/>
          <w:sz w:val="20"/>
          <w:szCs w:val="20"/>
          <w:u w:val="single"/>
          <w:lang w:val="en-GB"/>
        </w:rPr>
        <w:lastRenderedPageBreak/>
        <w:t xml:space="preserve">resource </w:t>
      </w:r>
      <w:r w:rsidR="00445693" w:rsidRPr="00445693">
        <w:rPr>
          <w:rFonts w:ascii="Times New Roman" w:eastAsia="宋体" w:hAnsi="Times New Roman" w:cs="Times New Roman"/>
          <w:color w:val="0070C0"/>
          <w:kern w:val="0"/>
          <w:sz w:val="20"/>
          <w:szCs w:val="20"/>
          <w:u w:val="single"/>
          <w:lang w:val="en-GB"/>
        </w:rPr>
        <w:t>allocation table in the slot</w:t>
      </w:r>
      <w:r w:rsidR="00445693">
        <w:rPr>
          <w:rFonts w:ascii="Times New Roman" w:eastAsia="宋体" w:hAnsi="Times New Roman" w:cs="Times New Roman" w:hint="eastAsia"/>
          <w:color w:val="0070C0"/>
          <w:kern w:val="0"/>
          <w:sz w:val="20"/>
          <w:szCs w:val="20"/>
          <w:u w:val="single"/>
          <w:lang w:val="en-GB"/>
        </w:rPr>
        <w:t xml:space="preserve"> overlap with a symbol that is not the valid symbol type or include SBFD symbols and non-SBFD symbols </w:t>
      </w:r>
      <w:r w:rsidR="00445693" w:rsidRPr="00445693">
        <w:rPr>
          <w:rFonts w:ascii="Times New Roman" w:eastAsia="宋体" w:hAnsi="Times New Roman" w:cs="Times New Roman" w:hint="eastAsia"/>
          <w:color w:val="0070C0"/>
          <w:kern w:val="0"/>
          <w:sz w:val="20"/>
          <w:szCs w:val="20"/>
          <w:u w:val="single"/>
          <w:lang w:val="en-GB"/>
        </w:rPr>
        <w:t>according to clause 5.1.2.1a</w:t>
      </w:r>
      <w:r w:rsidRPr="00CA092E">
        <w:rPr>
          <w:rFonts w:ascii="Times New Roman" w:eastAsia="宋体" w:hAnsi="Times New Roman" w:cs="Times New Roman"/>
          <w:kern w:val="0"/>
          <w:sz w:val="20"/>
          <w:szCs w:val="20"/>
          <w:lang w:val="en-GB" w:eastAsia="en-US"/>
        </w:rPr>
        <w:t xml:space="preserve">. </w:t>
      </w:r>
    </w:p>
    <w:p w14:paraId="59FBF22A" w14:textId="2081E086" w:rsidR="00CA092E" w:rsidRDefault="00CA092E" w:rsidP="00CA092E">
      <w:pPr>
        <w:widowControl/>
        <w:spacing w:after="180"/>
        <w:jc w:val="left"/>
        <w:rPr>
          <w:rFonts w:ascii="Times New Roman" w:eastAsia="宋体" w:hAnsi="Times New Roman" w:cs="Times New Roman"/>
          <w:kern w:val="0"/>
          <w:sz w:val="20"/>
          <w:szCs w:val="20"/>
          <w:lang w:val="en-GB" w:eastAsia="en-US"/>
        </w:rPr>
      </w:pPr>
      <w:r w:rsidRPr="00CA092E">
        <w:rPr>
          <w:rFonts w:ascii="Times New Roman" w:eastAsia="宋体" w:hAnsi="Times New Roman" w:cs="Times New Roman"/>
          <w:kern w:val="0"/>
          <w:sz w:val="20"/>
          <w:szCs w:val="20"/>
          <w:lang w:val="en-GB" w:eastAsia="en-US"/>
        </w:rPr>
        <w:t xml:space="preserve">When a UE is configured by the higher layer parameter </w:t>
      </w:r>
      <w:proofErr w:type="spellStart"/>
      <w:r w:rsidRPr="00CA092E">
        <w:rPr>
          <w:rFonts w:ascii="Times New Roman" w:eastAsia="宋体" w:hAnsi="Times New Roman" w:cs="Times New Roman"/>
          <w:i/>
          <w:kern w:val="0"/>
          <w:sz w:val="20"/>
          <w:szCs w:val="20"/>
          <w:lang w:val="en-GB" w:eastAsia="en-US"/>
        </w:rPr>
        <w:t>repetitionScheme</w:t>
      </w:r>
      <w:proofErr w:type="spellEnd"/>
      <w:r w:rsidRPr="00CA092E">
        <w:rPr>
          <w:rFonts w:ascii="Times New Roman" w:eastAsia="宋体" w:hAnsi="Times New Roman" w:cs="Times New Roman"/>
          <w:kern w:val="0"/>
          <w:sz w:val="20"/>
          <w:szCs w:val="20"/>
          <w:lang w:val="en-GB" w:eastAsia="en-US"/>
        </w:rPr>
        <w:t xml:space="preserve"> set to '</w:t>
      </w:r>
      <w:proofErr w:type="spellStart"/>
      <w:r w:rsidRPr="00CA092E">
        <w:rPr>
          <w:rFonts w:ascii="Times New Roman" w:eastAsia="宋体" w:hAnsi="Times New Roman" w:cs="Times New Roman"/>
          <w:kern w:val="0"/>
          <w:sz w:val="20"/>
          <w:szCs w:val="20"/>
          <w:lang w:val="en-GB" w:eastAsia="en-US"/>
        </w:rPr>
        <w:t>tdmSchemeA</w:t>
      </w:r>
      <w:proofErr w:type="spellEnd"/>
      <w:r w:rsidRPr="00CA092E">
        <w:rPr>
          <w:rFonts w:ascii="Times New Roman" w:eastAsia="宋体" w:hAnsi="Times New Roman" w:cs="Times New Roman"/>
          <w:kern w:val="0"/>
          <w:sz w:val="20"/>
          <w:szCs w:val="20"/>
          <w:lang w:val="en-GB" w:eastAsia="en-US"/>
        </w:rPr>
        <w:t xml:space="preserve">', the PDSCH includes two PDSCH transmission occasions. For each PDSCH, if either PDSCH occasion overlaps with a UL symbol indicated by </w:t>
      </w:r>
      <w:proofErr w:type="spellStart"/>
      <w:r w:rsidRPr="00CA092E">
        <w:rPr>
          <w:rFonts w:ascii="Times New Roman" w:eastAsia="宋体" w:hAnsi="Times New Roman" w:cs="Times New Roman"/>
          <w:i/>
          <w:kern w:val="0"/>
          <w:sz w:val="20"/>
          <w:szCs w:val="20"/>
          <w:lang w:val="en-GB" w:eastAsia="en-US"/>
        </w:rPr>
        <w:t>tdd</w:t>
      </w:r>
      <w:proofErr w:type="spellEnd"/>
      <w:r w:rsidRPr="00CA092E">
        <w:rPr>
          <w:rFonts w:ascii="Times New Roman" w:eastAsia="宋体" w:hAnsi="Times New Roman" w:cs="Times New Roman"/>
          <w:i/>
          <w:kern w:val="0"/>
          <w:sz w:val="20"/>
          <w:szCs w:val="20"/>
          <w:lang w:val="en-GB" w:eastAsia="en-US"/>
        </w:rPr>
        <w:t>-UL-DL-</w:t>
      </w:r>
      <w:proofErr w:type="spellStart"/>
      <w:r w:rsidRPr="00CA092E">
        <w:rPr>
          <w:rFonts w:ascii="Times New Roman" w:eastAsia="宋体" w:hAnsi="Times New Roman" w:cs="Times New Roman"/>
          <w:i/>
          <w:kern w:val="0"/>
          <w:sz w:val="20"/>
          <w:szCs w:val="20"/>
          <w:lang w:val="en-GB" w:eastAsia="en-US"/>
        </w:rPr>
        <w:t>ConfigurationCommon</w:t>
      </w:r>
      <w:proofErr w:type="spellEnd"/>
      <w:r w:rsidRPr="00CA092E">
        <w:rPr>
          <w:rFonts w:ascii="Times New Roman" w:eastAsia="宋体" w:hAnsi="Times New Roman" w:cs="Times New Roman"/>
          <w:kern w:val="0"/>
          <w:sz w:val="20"/>
          <w:szCs w:val="20"/>
          <w:lang w:val="en-GB" w:eastAsia="en-US"/>
        </w:rPr>
        <w:t xml:space="preserve"> or </w:t>
      </w:r>
      <w:proofErr w:type="spellStart"/>
      <w:r w:rsidRPr="00CA092E">
        <w:rPr>
          <w:rFonts w:ascii="Times New Roman" w:eastAsia="宋体" w:hAnsi="Times New Roman" w:cs="Times New Roman"/>
          <w:i/>
          <w:kern w:val="0"/>
          <w:sz w:val="20"/>
          <w:szCs w:val="20"/>
          <w:lang w:val="en-GB" w:eastAsia="en-US"/>
        </w:rPr>
        <w:t>tdd</w:t>
      </w:r>
      <w:proofErr w:type="spellEnd"/>
      <w:r w:rsidRPr="00CA092E">
        <w:rPr>
          <w:rFonts w:ascii="Times New Roman" w:eastAsia="宋体" w:hAnsi="Times New Roman" w:cs="Times New Roman"/>
          <w:i/>
          <w:kern w:val="0"/>
          <w:sz w:val="20"/>
          <w:szCs w:val="20"/>
          <w:lang w:val="en-GB" w:eastAsia="en-US"/>
        </w:rPr>
        <w:t>-UL-DL-</w:t>
      </w:r>
      <w:proofErr w:type="spellStart"/>
      <w:r w:rsidRPr="00CA092E">
        <w:rPr>
          <w:rFonts w:ascii="Times New Roman" w:eastAsia="宋体" w:hAnsi="Times New Roman" w:cs="Times New Roman"/>
          <w:i/>
          <w:kern w:val="0"/>
          <w:sz w:val="20"/>
          <w:szCs w:val="20"/>
          <w:lang w:val="en-GB" w:eastAsia="en-US"/>
        </w:rPr>
        <w:t>ConfigurationDedicated</w:t>
      </w:r>
      <w:proofErr w:type="spellEnd"/>
      <w:r w:rsidRPr="00CA092E">
        <w:rPr>
          <w:rFonts w:ascii="Times New Roman" w:eastAsia="宋体" w:hAnsi="Times New Roman" w:cs="Times New Roman"/>
          <w:kern w:val="0"/>
          <w:sz w:val="20"/>
          <w:szCs w:val="20"/>
          <w:lang w:val="en-GB" w:eastAsia="en-US"/>
        </w:rPr>
        <w:t xml:space="preserve"> if provided, the PDSCH is not received and HARQ process ID is not increment for the PDSCH. </w:t>
      </w:r>
      <w:r w:rsidRPr="00CA092E">
        <w:rPr>
          <w:rFonts w:ascii="Times New Roman" w:eastAsia="等线" w:hAnsi="Times New Roman" w:cs="Times New Roman"/>
          <w:kern w:val="0"/>
          <w:sz w:val="20"/>
          <w:szCs w:val="20"/>
          <w:lang w:val="en-GB" w:eastAsia="en-US"/>
        </w:rPr>
        <w:t>For any HARQ process ID</w:t>
      </w:r>
      <w:r w:rsidRPr="00CA092E">
        <w:rPr>
          <w:rFonts w:ascii="Times New Roman" w:eastAsia="等线" w:hAnsi="Times New Roman" w:cs="Times New Roman"/>
          <w:kern w:val="0"/>
          <w:sz w:val="20"/>
          <w:szCs w:val="20"/>
          <w:lang w:val="en-GB"/>
        </w:rPr>
        <w:t>(</w:t>
      </w:r>
      <w:r w:rsidRPr="00CA092E">
        <w:rPr>
          <w:rFonts w:ascii="Times New Roman" w:eastAsia="等线" w:hAnsi="Times New Roman" w:cs="Times New Roman"/>
          <w:kern w:val="0"/>
          <w:sz w:val="20"/>
          <w:szCs w:val="20"/>
          <w:lang w:val="en-GB" w:eastAsia="en-US"/>
        </w:rPr>
        <w:t>s</w:t>
      </w:r>
      <w:r w:rsidRPr="00CA092E">
        <w:rPr>
          <w:rFonts w:ascii="Times New Roman" w:eastAsia="等线" w:hAnsi="Times New Roman" w:cs="Times New Roman"/>
          <w:kern w:val="0"/>
          <w:sz w:val="20"/>
          <w:szCs w:val="20"/>
          <w:lang w:val="en-GB"/>
        </w:rPr>
        <w:t>)</w:t>
      </w:r>
      <w:r w:rsidRPr="00CA092E">
        <w:rPr>
          <w:rFonts w:ascii="Times New Roman" w:eastAsia="等线" w:hAnsi="Times New Roman" w:cs="Times New Roman"/>
          <w:kern w:val="0"/>
          <w:sz w:val="20"/>
          <w:szCs w:val="20"/>
          <w:lang w:val="en-GB" w:eastAsia="en-US"/>
        </w:rPr>
        <w:t xml:space="preserve"> </w:t>
      </w:r>
      <w:proofErr w:type="gramStart"/>
      <w:r w:rsidRPr="00CA092E">
        <w:rPr>
          <w:rFonts w:ascii="Times New Roman" w:eastAsia="等线" w:hAnsi="Times New Roman" w:cs="Times New Roman"/>
          <w:kern w:val="0"/>
          <w:sz w:val="20"/>
          <w:szCs w:val="20"/>
          <w:lang w:val="en-GB" w:eastAsia="en-US"/>
        </w:rPr>
        <w:t>in a given</w:t>
      </w:r>
      <w:proofErr w:type="gramEnd"/>
      <w:r w:rsidRPr="00CA092E">
        <w:rPr>
          <w:rFonts w:ascii="Times New Roman" w:eastAsia="等线" w:hAnsi="Times New Roman" w:cs="Times New Roman"/>
          <w:kern w:val="0"/>
          <w:sz w:val="20"/>
          <w:szCs w:val="20"/>
          <w:lang w:val="en-GB" w:eastAsia="en-US"/>
        </w:rPr>
        <w:t xml:space="preserve"> scheduled cell, the UE is not expected to</w:t>
      </w:r>
      <w:r w:rsidRPr="00CA092E">
        <w:rPr>
          <w:rFonts w:ascii="Times New Roman" w:eastAsia="等线" w:hAnsi="Times New Roman" w:cs="Times New Roman"/>
          <w:kern w:val="0"/>
          <w:sz w:val="20"/>
          <w:szCs w:val="20"/>
          <w:lang w:val="en-GB"/>
        </w:rPr>
        <w:t xml:space="preserve"> receive</w:t>
      </w:r>
      <w:r w:rsidRPr="00CA092E">
        <w:rPr>
          <w:rFonts w:ascii="Times New Roman" w:eastAsia="等线" w:hAnsi="Times New Roman" w:cs="Times New Roman"/>
          <w:kern w:val="0"/>
          <w:sz w:val="20"/>
          <w:szCs w:val="20"/>
          <w:lang w:val="en-GB" w:eastAsia="en-US"/>
        </w:rPr>
        <w:t xml:space="preserve"> a P</w:t>
      </w:r>
      <w:r w:rsidRPr="00CA092E">
        <w:rPr>
          <w:rFonts w:ascii="Times New Roman" w:eastAsia="等线" w:hAnsi="Times New Roman" w:cs="Times New Roman"/>
          <w:kern w:val="0"/>
          <w:sz w:val="20"/>
          <w:szCs w:val="20"/>
          <w:lang w:val="en-GB"/>
        </w:rPr>
        <w:t>D</w:t>
      </w:r>
      <w:r w:rsidRPr="00CA092E">
        <w:rPr>
          <w:rFonts w:ascii="Times New Roman" w:eastAsia="等线" w:hAnsi="Times New Roman" w:cs="Times New Roman"/>
          <w:kern w:val="0"/>
          <w:sz w:val="20"/>
          <w:szCs w:val="20"/>
          <w:lang w:val="en-GB" w:eastAsia="en-US"/>
        </w:rPr>
        <w:t xml:space="preserve">SCH that overlaps in time with </w:t>
      </w:r>
      <w:r w:rsidRPr="00CA092E">
        <w:rPr>
          <w:rFonts w:ascii="Times New Roman" w:eastAsia="等线" w:hAnsi="Times New Roman" w:cs="Times New Roman"/>
          <w:kern w:val="0"/>
          <w:sz w:val="20"/>
          <w:szCs w:val="20"/>
          <w:lang w:val="en-GB"/>
        </w:rPr>
        <w:t>another</w:t>
      </w:r>
      <w:r w:rsidRPr="00CA092E">
        <w:rPr>
          <w:rFonts w:ascii="Times New Roman" w:eastAsia="等线" w:hAnsi="Times New Roman" w:cs="Times New Roman"/>
          <w:kern w:val="0"/>
          <w:sz w:val="20"/>
          <w:szCs w:val="20"/>
          <w:lang w:val="en-GB" w:eastAsia="en-US"/>
        </w:rPr>
        <w:t xml:space="preserve"> P</w:t>
      </w:r>
      <w:r w:rsidRPr="00CA092E">
        <w:rPr>
          <w:rFonts w:ascii="Times New Roman" w:eastAsia="等线" w:hAnsi="Times New Roman" w:cs="Times New Roman"/>
          <w:kern w:val="0"/>
          <w:sz w:val="20"/>
          <w:szCs w:val="20"/>
          <w:lang w:val="en-GB"/>
        </w:rPr>
        <w:t>D</w:t>
      </w:r>
      <w:r w:rsidRPr="00CA092E">
        <w:rPr>
          <w:rFonts w:ascii="Times New Roman" w:eastAsia="等线" w:hAnsi="Times New Roman" w:cs="Times New Roman"/>
          <w:kern w:val="0"/>
          <w:sz w:val="20"/>
          <w:szCs w:val="20"/>
          <w:lang w:val="en-GB" w:eastAsia="en-US"/>
        </w:rPr>
        <w:t xml:space="preserve">SCH if the UE </w:t>
      </w:r>
      <w:proofErr w:type="gramStart"/>
      <w:r w:rsidRPr="00CA092E">
        <w:rPr>
          <w:rFonts w:ascii="Times New Roman" w:eastAsia="等线" w:hAnsi="Times New Roman" w:cs="Times New Roman"/>
          <w:kern w:val="0"/>
          <w:sz w:val="20"/>
          <w:szCs w:val="20"/>
          <w:lang w:val="en-GB" w:eastAsia="en-US"/>
        </w:rPr>
        <w:t>is not capable of receiving</w:t>
      </w:r>
      <w:proofErr w:type="gramEnd"/>
      <w:r w:rsidRPr="00CA092E">
        <w:rPr>
          <w:rFonts w:ascii="Times New Roman" w:eastAsia="等线" w:hAnsi="Times New Roman" w:cs="Times New Roman"/>
          <w:kern w:val="0"/>
          <w:sz w:val="20"/>
          <w:szCs w:val="20"/>
          <w:lang w:val="en-GB" w:eastAsia="en-US"/>
        </w:rPr>
        <w:t xml:space="preserve"> </w:t>
      </w:r>
      <w:proofErr w:type="spellStart"/>
      <w:r w:rsidRPr="00CA092E">
        <w:rPr>
          <w:rFonts w:ascii="Times New Roman" w:eastAsia="等线" w:hAnsi="Times New Roman" w:cs="Times New Roman"/>
          <w:kern w:val="0"/>
          <w:sz w:val="20"/>
          <w:szCs w:val="20"/>
          <w:lang w:val="en-GB" w:eastAsia="en-US"/>
        </w:rPr>
        <w:t>FDMed</w:t>
      </w:r>
      <w:proofErr w:type="spellEnd"/>
      <w:r w:rsidRPr="00CA092E">
        <w:rPr>
          <w:rFonts w:ascii="Times New Roman" w:eastAsia="等线" w:hAnsi="Times New Roman" w:cs="Times New Roman"/>
          <w:kern w:val="0"/>
          <w:sz w:val="20"/>
          <w:szCs w:val="20"/>
          <w:lang w:val="en-GB" w:eastAsia="en-US"/>
        </w:rPr>
        <w:t xml:space="preserve"> unicast and multicast PDSCH per slot per carrier.</w:t>
      </w:r>
      <w:r w:rsidRPr="00CA092E">
        <w:rPr>
          <w:rFonts w:ascii="Times New Roman" w:eastAsia="等线" w:hAnsi="Times New Roman" w:cs="Times New Roman"/>
          <w:kern w:val="0"/>
          <w:sz w:val="20"/>
          <w:szCs w:val="20"/>
          <w:lang w:val="en-GB"/>
        </w:rPr>
        <w:t xml:space="preserve"> When HARQ feedback for the HARQ process ID is not disabled, </w:t>
      </w:r>
      <w:r w:rsidRPr="00CA092E">
        <w:rPr>
          <w:rFonts w:ascii="Times New Roman" w:eastAsia="等线" w:hAnsi="Times New Roman" w:cs="Times New Roman"/>
          <w:kern w:val="0"/>
          <w:sz w:val="20"/>
          <w:szCs w:val="20"/>
          <w:lang w:val="en-GB" w:eastAsia="en-US"/>
        </w:rPr>
        <w:t xml:space="preserve">or for the HARQ process associated with the first SPS PDSCH when </w:t>
      </w:r>
      <w:r w:rsidRPr="00CA092E">
        <w:rPr>
          <w:rFonts w:ascii="Times New Roman" w:eastAsia="等线" w:hAnsi="Times New Roman" w:cs="Times New Roman"/>
          <w:i/>
          <w:kern w:val="0"/>
          <w:sz w:val="20"/>
          <w:szCs w:val="20"/>
          <w:lang w:val="en-GB" w:eastAsia="en-US"/>
        </w:rPr>
        <w:t>HARQ-</w:t>
      </w:r>
      <w:proofErr w:type="spellStart"/>
      <w:r w:rsidRPr="00CA092E">
        <w:rPr>
          <w:rFonts w:ascii="Times New Roman" w:eastAsia="等线" w:hAnsi="Times New Roman" w:cs="Times New Roman"/>
          <w:i/>
          <w:kern w:val="0"/>
          <w:sz w:val="20"/>
          <w:szCs w:val="20"/>
          <w:lang w:val="en-GB" w:eastAsia="en-US"/>
        </w:rPr>
        <w:t>feedbackEnablingforSPSactive</w:t>
      </w:r>
      <w:proofErr w:type="spellEnd"/>
      <w:r w:rsidRPr="00CA092E">
        <w:rPr>
          <w:rFonts w:ascii="Times New Roman" w:eastAsia="等线" w:hAnsi="Times New Roman" w:cs="Times New Roman"/>
          <w:kern w:val="0"/>
          <w:sz w:val="20"/>
          <w:szCs w:val="20"/>
          <w:lang w:val="en-GB" w:eastAsia="en-US"/>
        </w:rPr>
        <w:t xml:space="preserve"> is provided</w:t>
      </w:r>
      <w:r w:rsidRPr="00CA092E">
        <w:rPr>
          <w:rFonts w:ascii="Times New Roman" w:eastAsia="等线" w:hAnsi="Times New Roman" w:cs="Times New Roman"/>
          <w:kern w:val="0"/>
          <w:sz w:val="20"/>
          <w:szCs w:val="20"/>
        </w:rPr>
        <w:t xml:space="preserve"> and </w:t>
      </w:r>
      <w:r w:rsidRPr="00CA092E">
        <w:rPr>
          <w:rFonts w:ascii="Times New Roman" w:eastAsia="等线" w:hAnsi="Times New Roman" w:cs="Times New Roman"/>
          <w:kern w:val="0"/>
          <w:sz w:val="20"/>
          <w:szCs w:val="20"/>
          <w:lang w:val="en-GB" w:eastAsia="en-US"/>
        </w:rPr>
        <w:t xml:space="preserve">enabled, </w:t>
      </w:r>
      <w:r w:rsidRPr="00CA092E">
        <w:rPr>
          <w:rFonts w:ascii="Times New Roman" w:eastAsia="宋体" w:hAnsi="Times New Roman" w:cs="Times New Roman"/>
          <w:kern w:val="0"/>
          <w:sz w:val="20"/>
          <w:szCs w:val="20"/>
          <w:lang w:val="en-GB"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CA092E">
        <w:rPr>
          <w:rFonts w:ascii="Times New Roman" w:eastAsia="等线" w:hAnsi="Times New Roman" w:cs="Times New Roman"/>
          <w:kern w:val="0"/>
          <w:sz w:val="20"/>
          <w:szCs w:val="20"/>
          <w:lang w:val="en-GB"/>
        </w:rPr>
        <w:t xml:space="preserve">HARQ feedback for the HARQ process ID is disabled, the UE is not expected to receive another PDCCH carrying a DCI scheduling a PDSCH or set of slot-aggregated PDSCH scheduled for the given HARQ process </w:t>
      </w:r>
      <w:r w:rsidRPr="00CA092E">
        <w:rPr>
          <w:rFonts w:ascii="Times New Roman" w:eastAsia="等线" w:hAnsi="Times New Roman" w:cs="Times New Roman"/>
          <w:kern w:val="24"/>
          <w:sz w:val="20"/>
          <w:szCs w:val="20"/>
          <w:lang w:val="en-GB" w:eastAsia="en-US"/>
        </w:rPr>
        <w:t>or to receive another PDSCH without corresponding PDCCH for the given HARQ process</w:t>
      </w:r>
      <w:r w:rsidRPr="00CA092E">
        <w:rPr>
          <w:rFonts w:ascii="Times New Roman" w:eastAsia="等线" w:hAnsi="Times New Roman" w:cs="Times New Roman"/>
          <w:kern w:val="0"/>
          <w:sz w:val="20"/>
          <w:szCs w:val="20"/>
          <w:lang w:val="en-GB"/>
        </w:rPr>
        <w:t xml:space="preserve"> that starts until </w:t>
      </w:r>
      <w:r w:rsidRPr="00CA092E">
        <w:rPr>
          <w:rFonts w:ascii="Times New Roman" w:eastAsia="宋体" w:hAnsi="Times New Roman" w:cs="Times New Roman"/>
          <w:kern w:val="0"/>
          <w:sz w:val="20"/>
          <w:szCs w:val="20"/>
          <w:lang w:val="en-GB" w:eastAsia="x-none"/>
        </w:rPr>
        <w:t>T</w:t>
      </w:r>
      <w:r w:rsidRPr="00CA092E">
        <w:rPr>
          <w:rFonts w:ascii="Times New Roman" w:eastAsia="宋体" w:hAnsi="Times New Roman" w:cs="Times New Roman"/>
          <w:kern w:val="0"/>
          <w:sz w:val="20"/>
          <w:szCs w:val="20"/>
          <w:vertAlign w:val="subscript"/>
          <w:lang w:val="en-GB" w:eastAsia="x-none"/>
        </w:rPr>
        <w:t>proc,1</w:t>
      </w:r>
      <w:r w:rsidRPr="00CA092E">
        <w:rPr>
          <w:rFonts w:ascii="Times New Roman" w:eastAsia="宋体" w:hAnsi="Times New Roman" w:cs="Times New Roman"/>
          <w:kern w:val="0"/>
          <w:sz w:val="20"/>
          <w:szCs w:val="20"/>
          <w:lang w:val="en-GB" w:eastAsia="x-none"/>
        </w:rPr>
        <w:t xml:space="preserve"> </w:t>
      </w:r>
      <w:r w:rsidRPr="00CA092E">
        <w:rPr>
          <w:rFonts w:ascii="Times New Roman" w:eastAsia="宋体" w:hAnsi="Times New Roman" w:cs="Times New Roman"/>
          <w:kern w:val="0"/>
          <w:sz w:val="20"/>
          <w:szCs w:val="20"/>
          <w:lang w:val="en-GB"/>
        </w:rPr>
        <w:t>after the end of the reception of the last PDSCH or slot-aggregated PDSCH for that HARQ process.</w:t>
      </w:r>
      <w:r w:rsidRPr="00CA092E">
        <w:rPr>
          <w:rFonts w:ascii="Times New Roman" w:eastAsia="宋体" w:hAnsi="Times New Roman" w:cs="Times New Roman"/>
          <w:kern w:val="0"/>
          <w:sz w:val="20"/>
          <w:szCs w:val="20"/>
          <w:lang w:val="en-GB" w:eastAsia="en-US"/>
        </w:rPr>
        <w:t xml:space="preserve"> Except for the case when a UE is configured by higher layer parameter </w:t>
      </w:r>
      <w:r w:rsidRPr="00CA092E">
        <w:rPr>
          <w:rFonts w:ascii="Times New Roman" w:eastAsia="宋体" w:hAnsi="Times New Roman" w:cs="Times New Roman"/>
          <w:i/>
          <w:kern w:val="0"/>
          <w:sz w:val="20"/>
          <w:szCs w:val="20"/>
          <w:lang w:val="en-GB" w:eastAsia="en-US"/>
        </w:rPr>
        <w:t>PDCCH-Config</w:t>
      </w:r>
      <w:r w:rsidRPr="00CA092E">
        <w:rPr>
          <w:rFonts w:ascii="Times New Roman" w:eastAsia="宋体" w:hAnsi="Times New Roman" w:cs="Times New Roman"/>
          <w:kern w:val="0"/>
          <w:sz w:val="20"/>
          <w:szCs w:val="20"/>
          <w:lang w:val="en-GB" w:eastAsia="en-US"/>
        </w:rPr>
        <w:t xml:space="preserve"> that contains two different values of </w:t>
      </w:r>
      <w:proofErr w:type="spellStart"/>
      <w:r w:rsidRPr="00CA092E">
        <w:rPr>
          <w:rFonts w:ascii="Times New Roman" w:eastAsia="宋体" w:hAnsi="Times New Roman" w:cs="Times New Roman"/>
          <w:i/>
          <w:kern w:val="0"/>
          <w:sz w:val="20"/>
          <w:szCs w:val="20"/>
          <w:lang w:val="en-GB" w:eastAsia="x-none"/>
        </w:rPr>
        <w:t>coresetPoolIndex</w:t>
      </w:r>
      <w:proofErr w:type="spellEnd"/>
      <w:r w:rsidRPr="00CA092E">
        <w:rPr>
          <w:rFonts w:ascii="Times New Roman" w:eastAsia="宋体" w:hAnsi="Times New Roman" w:cs="Times New Roman"/>
          <w:kern w:val="0"/>
          <w:sz w:val="20"/>
          <w:szCs w:val="20"/>
          <w:lang w:val="en-GB" w:eastAsia="x-none"/>
        </w:rPr>
        <w:t xml:space="preserve"> in </w:t>
      </w:r>
      <w:proofErr w:type="spellStart"/>
      <w:r w:rsidRPr="00CA092E">
        <w:rPr>
          <w:rFonts w:ascii="Times New Roman" w:eastAsia="宋体" w:hAnsi="Times New Roman" w:cs="Times New Roman"/>
          <w:i/>
          <w:kern w:val="0"/>
          <w:sz w:val="20"/>
          <w:szCs w:val="20"/>
          <w:lang w:val="en-GB" w:eastAsia="en-US"/>
        </w:rPr>
        <w:t>ControlResourceSet</w:t>
      </w:r>
      <w:proofErr w:type="spellEnd"/>
      <w:r w:rsidRPr="00CA092E">
        <w:rPr>
          <w:rFonts w:ascii="Times New Roman" w:eastAsia="宋体" w:hAnsi="Times New Roman" w:cs="Times New Roman"/>
          <w:kern w:val="0"/>
          <w:sz w:val="20"/>
          <w:szCs w:val="20"/>
          <w:lang w:val="en-GB" w:eastAsia="en-US"/>
        </w:rPr>
        <w:t xml:space="preserve"> and PDCCHs that schedule two PDSCHs are associated to different </w:t>
      </w:r>
      <w:proofErr w:type="spellStart"/>
      <w:r w:rsidRPr="00CA092E">
        <w:rPr>
          <w:rFonts w:ascii="Times New Roman" w:eastAsia="宋体" w:hAnsi="Times New Roman" w:cs="Times New Roman"/>
          <w:i/>
          <w:kern w:val="0"/>
          <w:sz w:val="20"/>
          <w:szCs w:val="20"/>
          <w:lang w:val="en-GB" w:eastAsia="en-US"/>
        </w:rPr>
        <w:t>ControlResourceSets</w:t>
      </w:r>
      <w:proofErr w:type="spellEnd"/>
      <w:r w:rsidRPr="00CA092E">
        <w:rPr>
          <w:rFonts w:ascii="Times New Roman" w:eastAsia="宋体" w:hAnsi="Times New Roman" w:cs="Times New Roman"/>
          <w:kern w:val="0"/>
          <w:sz w:val="20"/>
          <w:szCs w:val="20"/>
          <w:lang w:val="en-GB" w:eastAsia="en-US"/>
        </w:rPr>
        <w:t xml:space="preserve"> having different values of </w:t>
      </w:r>
      <w:proofErr w:type="spellStart"/>
      <w:r w:rsidRPr="00CA092E">
        <w:rPr>
          <w:rFonts w:ascii="Times New Roman" w:eastAsia="宋体" w:hAnsi="Times New Roman" w:cs="Times New Roman"/>
          <w:i/>
          <w:kern w:val="0"/>
          <w:sz w:val="20"/>
          <w:szCs w:val="20"/>
          <w:lang w:val="en-GB" w:eastAsia="x-none"/>
        </w:rPr>
        <w:t>coresetPoolIndex</w:t>
      </w:r>
      <w:proofErr w:type="spellEnd"/>
      <w:r w:rsidRPr="00CA092E">
        <w:rPr>
          <w:rFonts w:ascii="Times New Roman" w:eastAsia="宋体" w:hAnsi="Times New Roman" w:cs="Times New Roman"/>
          <w:kern w:val="0"/>
          <w:sz w:val="20"/>
          <w:szCs w:val="20"/>
          <w:lang w:val="en-GB" w:eastAsia="x-none"/>
        </w:rPr>
        <w:t xml:space="preserve"> and the UE reports its capability of </w:t>
      </w:r>
      <w:r w:rsidRPr="00CA092E">
        <w:rPr>
          <w:rFonts w:ascii="Times New Roman" w:eastAsia="宋体" w:hAnsi="Times New Roman" w:cs="Times New Roman"/>
          <w:i/>
          <w:kern w:val="0"/>
          <w:sz w:val="20"/>
          <w:szCs w:val="20"/>
          <w:lang w:val="en-GB" w:eastAsia="x-none"/>
        </w:rPr>
        <w:t>outOfOrderOperationDL-r16,</w:t>
      </w:r>
      <w:r w:rsidRPr="00CA092E">
        <w:rPr>
          <w:rFonts w:ascii="Times New Roman" w:eastAsia="宋体" w:hAnsi="Times New Roman" w:cs="Times New Roman"/>
          <w:kern w:val="0"/>
          <w:sz w:val="20"/>
          <w:szCs w:val="20"/>
          <w:lang w:eastAsia="en-US"/>
        </w:rPr>
        <w:t xml:space="preserve"> </w:t>
      </w:r>
      <w:r w:rsidRPr="00CA092E">
        <w:rPr>
          <w:rFonts w:ascii="Times New Roman" w:eastAsia="宋体" w:hAnsi="Times New Roman" w:cs="Times New Roman"/>
          <w:kern w:val="0"/>
          <w:sz w:val="20"/>
          <w:szCs w:val="20"/>
          <w:lang w:val="en-GB" w:eastAsia="en-US"/>
        </w:rPr>
        <w:t xml:space="preserve">in a given scheduled cell, the UE is not expected to receive a </w:t>
      </w:r>
      <w:r w:rsidRPr="00CA092E">
        <w:rPr>
          <w:rFonts w:ascii="Times New Roman" w:eastAsia="等线" w:hAnsi="Times New Roman" w:cs="Times New Roman"/>
          <w:kern w:val="0"/>
          <w:sz w:val="20"/>
          <w:szCs w:val="20"/>
          <w:lang w:val="en-GB" w:eastAsia="en-US"/>
        </w:rPr>
        <w:t xml:space="preserve">first </w:t>
      </w:r>
      <w:r w:rsidRPr="00CA092E">
        <w:rPr>
          <w:rFonts w:ascii="Times New Roman" w:eastAsia="宋体" w:hAnsi="Times New Roman" w:cs="Times New Roman"/>
          <w:kern w:val="0"/>
          <w:sz w:val="20"/>
          <w:szCs w:val="20"/>
          <w:lang w:val="en-GB" w:eastAsia="en-US"/>
        </w:rPr>
        <w:t xml:space="preserve">PDSCH and </w:t>
      </w:r>
      <w:r w:rsidRPr="00CA092E">
        <w:rPr>
          <w:rFonts w:ascii="Times New Roman" w:eastAsia="等线" w:hAnsi="Times New Roman" w:cs="Times New Roman"/>
          <w:kern w:val="0"/>
          <w:sz w:val="20"/>
          <w:szCs w:val="20"/>
          <w:lang w:val="en-GB" w:eastAsia="en-US"/>
        </w:rPr>
        <w:t>a second</w:t>
      </w:r>
      <w:r w:rsidRPr="00CA092E">
        <w:rPr>
          <w:rFonts w:ascii="Times New Roman" w:eastAsia="宋体" w:hAnsi="Times New Roman" w:cs="Times New Roman"/>
          <w:kern w:val="0"/>
          <w:sz w:val="20"/>
          <w:szCs w:val="20"/>
          <w:lang w:val="en-GB" w:eastAsia="en-US"/>
        </w:rPr>
        <w:t xml:space="preserve"> PDSCH, </w:t>
      </w:r>
      <w:r w:rsidRPr="00CA092E">
        <w:rPr>
          <w:rFonts w:ascii="Times New Roman" w:eastAsia="等线" w:hAnsi="Times New Roman" w:cs="Times New Roman"/>
          <w:kern w:val="0"/>
          <w:sz w:val="20"/>
          <w:szCs w:val="20"/>
          <w:lang w:val="en-GB" w:eastAsia="en-US"/>
        </w:rPr>
        <w:t>starting later than the first PDSCH,</w:t>
      </w:r>
      <w:r w:rsidRPr="00CA092E">
        <w:rPr>
          <w:rFonts w:ascii="Times New Roman" w:eastAsia="宋体" w:hAnsi="Times New Roman" w:cs="Times New Roma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CA092E">
        <w:rPr>
          <w:rFonts w:ascii="Times New Roman" w:eastAsia="宋体" w:hAnsi="Times New Roman" w:cs="Times New Roman"/>
          <w:noProof/>
          <w:kern w:val="0"/>
          <w:position w:val="-12"/>
          <w:sz w:val="20"/>
          <w:szCs w:val="20"/>
          <w:lang w:val="en-GB" w:eastAsia="ko-KR"/>
        </w:rPr>
        <w:object w:dxaOrig="440" w:dyaOrig="360" w14:anchorId="76190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8.85pt" o:ole="">
            <v:imagedata r:id="rId17" o:title=""/>
          </v:shape>
          <o:OLEObject Type="Embed" ProgID="Equation.DSMT4" ShapeID="_x0000_i1025" DrawAspect="Content" ObjectID="_1831290105" r:id="rId18"/>
        </w:object>
      </w:r>
      <w:r w:rsidRPr="00CA092E">
        <w:rPr>
          <w:rFonts w:ascii="Times New Roman" w:eastAsia="宋体" w:hAnsi="Times New Roman" w:cs="Times New Roman"/>
          <w:kern w:val="0"/>
          <w:sz w:val="20"/>
          <w:szCs w:val="20"/>
          <w:lang w:val="en-GB" w:eastAsia="en-US"/>
        </w:rPr>
        <w:t xml:space="preserve">symbols [4] or a number of symbols indicated by </w:t>
      </w:r>
      <w:proofErr w:type="spellStart"/>
      <w:r w:rsidRPr="00CA092E">
        <w:rPr>
          <w:rFonts w:ascii="Times New Roman" w:eastAsia="宋体" w:hAnsi="Times New Roman" w:cs="Times New Roman"/>
          <w:i/>
          <w:iCs/>
          <w:kern w:val="0"/>
          <w:sz w:val="20"/>
          <w:szCs w:val="20"/>
          <w:lang w:val="en-GB" w:eastAsia="en-US"/>
        </w:rPr>
        <w:t>subslotLengthForPUCCH</w:t>
      </w:r>
      <w:proofErr w:type="spellEnd"/>
      <w:r w:rsidRPr="00CA092E">
        <w:rPr>
          <w:rFonts w:ascii="Times New Roman" w:eastAsia="宋体" w:hAnsi="Times New Roman" w:cs="Times New Roman"/>
          <w:kern w:val="0"/>
          <w:sz w:val="20"/>
          <w:szCs w:val="20"/>
          <w:lang w:val="en-GB" w:eastAsia="en-US"/>
        </w:rPr>
        <w:t xml:space="preserve"> if provided, and the HARQ-ACK for the two PDSCHs are associated with the HARQ-ACK codebook of the same priority. Except for the case when a UE is configured by higher layer parameter </w:t>
      </w:r>
      <w:r w:rsidRPr="00CA092E">
        <w:rPr>
          <w:rFonts w:ascii="Times New Roman" w:eastAsia="宋体" w:hAnsi="Times New Roman" w:cs="Times New Roman"/>
          <w:i/>
          <w:kern w:val="0"/>
          <w:sz w:val="20"/>
          <w:szCs w:val="20"/>
          <w:lang w:val="en-GB" w:eastAsia="en-US"/>
        </w:rPr>
        <w:t>PDCCH-Config</w:t>
      </w:r>
      <w:r w:rsidRPr="00CA092E">
        <w:rPr>
          <w:rFonts w:ascii="Times New Roman" w:eastAsia="宋体" w:hAnsi="Times New Roman" w:cs="Times New Roman"/>
          <w:kern w:val="0"/>
          <w:sz w:val="20"/>
          <w:szCs w:val="20"/>
          <w:lang w:val="en-GB" w:eastAsia="en-US"/>
        </w:rPr>
        <w:t xml:space="preserve"> that contains two different values of </w:t>
      </w:r>
      <w:proofErr w:type="spellStart"/>
      <w:r w:rsidRPr="00CA092E">
        <w:rPr>
          <w:rFonts w:ascii="Times New Roman" w:eastAsia="宋体" w:hAnsi="Times New Roman" w:cs="Times New Roman"/>
          <w:i/>
          <w:kern w:val="0"/>
          <w:sz w:val="20"/>
          <w:szCs w:val="20"/>
          <w:lang w:val="en-GB" w:eastAsia="x-none"/>
        </w:rPr>
        <w:t>coresetPoolIndex</w:t>
      </w:r>
      <w:proofErr w:type="spellEnd"/>
      <w:r w:rsidRPr="00CA092E">
        <w:rPr>
          <w:rFonts w:ascii="Times New Roman" w:eastAsia="宋体" w:hAnsi="Times New Roman" w:cs="Times New Roman"/>
          <w:kern w:val="0"/>
          <w:sz w:val="20"/>
          <w:szCs w:val="20"/>
          <w:lang w:val="en-GB" w:eastAsia="x-none"/>
        </w:rPr>
        <w:t xml:space="preserve"> in </w:t>
      </w:r>
      <w:proofErr w:type="spellStart"/>
      <w:r w:rsidRPr="00CA092E">
        <w:rPr>
          <w:rFonts w:ascii="Times New Roman" w:eastAsia="宋体" w:hAnsi="Times New Roman" w:cs="Times New Roman"/>
          <w:i/>
          <w:kern w:val="0"/>
          <w:sz w:val="20"/>
          <w:szCs w:val="20"/>
          <w:lang w:val="en-GB" w:eastAsia="en-US"/>
        </w:rPr>
        <w:t>ControlResourceSet</w:t>
      </w:r>
      <w:proofErr w:type="spellEnd"/>
      <w:r w:rsidRPr="00CA092E">
        <w:rPr>
          <w:rFonts w:ascii="Times New Roman" w:eastAsia="宋体" w:hAnsi="Times New Roman" w:cs="Times New Roman"/>
          <w:kern w:val="0"/>
          <w:sz w:val="20"/>
          <w:szCs w:val="20"/>
          <w:lang w:val="en-GB" w:eastAsia="en-US"/>
        </w:rPr>
        <w:t xml:space="preserve"> and PDCCHs that schedule two PDSCHs are associated to different </w:t>
      </w:r>
      <w:proofErr w:type="spellStart"/>
      <w:r w:rsidRPr="00CA092E">
        <w:rPr>
          <w:rFonts w:ascii="Times New Roman" w:eastAsia="宋体" w:hAnsi="Times New Roman" w:cs="Times New Roman"/>
          <w:i/>
          <w:kern w:val="0"/>
          <w:sz w:val="20"/>
          <w:szCs w:val="20"/>
          <w:lang w:val="en-GB" w:eastAsia="en-US"/>
        </w:rPr>
        <w:t>ControlResourceSets</w:t>
      </w:r>
      <w:proofErr w:type="spellEnd"/>
      <w:r w:rsidRPr="00CA092E">
        <w:rPr>
          <w:rFonts w:ascii="Times New Roman" w:eastAsia="宋体" w:hAnsi="Times New Roman" w:cs="Times New Roman"/>
          <w:kern w:val="0"/>
          <w:sz w:val="20"/>
          <w:szCs w:val="20"/>
          <w:lang w:val="en-GB" w:eastAsia="en-US"/>
        </w:rPr>
        <w:t xml:space="preserve"> having different values of </w:t>
      </w:r>
      <w:proofErr w:type="spellStart"/>
      <w:r w:rsidRPr="00CA092E">
        <w:rPr>
          <w:rFonts w:ascii="Times New Roman" w:eastAsia="宋体" w:hAnsi="Times New Roman" w:cs="Times New Roman"/>
          <w:i/>
          <w:kern w:val="0"/>
          <w:sz w:val="20"/>
          <w:szCs w:val="20"/>
          <w:lang w:val="en-GB" w:eastAsia="x-none"/>
        </w:rPr>
        <w:t>coresetPoolIndex</w:t>
      </w:r>
      <w:proofErr w:type="spellEnd"/>
      <w:r w:rsidRPr="00CA092E">
        <w:rPr>
          <w:rFonts w:ascii="Times New Roman" w:eastAsia="宋体" w:hAnsi="Times New Roman" w:cs="Times New Roman"/>
          <w:kern w:val="0"/>
          <w:sz w:val="20"/>
          <w:szCs w:val="20"/>
          <w:lang w:val="en-GB" w:eastAsia="x-none"/>
        </w:rPr>
        <w:t xml:space="preserve"> and the UE reports its capability of </w:t>
      </w:r>
      <w:r w:rsidRPr="00CA092E">
        <w:rPr>
          <w:rFonts w:ascii="Times New Roman" w:eastAsia="宋体" w:hAnsi="Times New Roman" w:cs="Times New Roman"/>
          <w:i/>
          <w:kern w:val="0"/>
          <w:sz w:val="20"/>
          <w:szCs w:val="20"/>
          <w:lang w:val="en-GB" w:eastAsia="x-none"/>
        </w:rPr>
        <w:t>outOfOrderOperationDL-r16,</w:t>
      </w:r>
      <w:r w:rsidRPr="00CA092E">
        <w:rPr>
          <w:rFonts w:ascii="Times New Roman" w:eastAsia="宋体" w:hAnsi="Times New Roman" w:cs="Times New Roman"/>
          <w:kern w:val="0"/>
          <w:sz w:val="20"/>
          <w:szCs w:val="20"/>
        </w:rPr>
        <w:t xml:space="preserve"> </w:t>
      </w:r>
      <w:r w:rsidRPr="00CA092E">
        <w:rPr>
          <w:rFonts w:ascii="Times New Roman" w:eastAsia="宋体" w:hAnsi="Times New Roman" w:cs="Times New Roman"/>
          <w:kern w:val="0"/>
          <w:sz w:val="20"/>
          <w:szCs w:val="20"/>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CA092E">
        <w:rPr>
          <w:rFonts w:ascii="Times New Roman" w:eastAsia="宋体" w:hAnsi="Times New Roman" w:cs="Times New Roman"/>
          <w:kern w:val="0"/>
          <w:sz w:val="20"/>
          <w:szCs w:val="20"/>
          <w:lang w:val="en-GB" w:eastAsia="en-US"/>
        </w:rPr>
        <w:t>. For any two HARQ process IDs in a given scheduled cell, if the UE is scheduled to start receiving a first PDSCH starting in symbol</w:t>
      </w:r>
      <w:r w:rsidRPr="00CA092E">
        <w:rPr>
          <w:rFonts w:ascii="Times New Roman" w:eastAsia="宋体" w:hAnsi="Times New Roman" w:cs="Times New Roman"/>
          <w:i/>
          <w:kern w:val="0"/>
          <w:sz w:val="20"/>
          <w:szCs w:val="20"/>
          <w:lang w:val="en-GB" w:eastAsia="en-US"/>
        </w:rPr>
        <w:t xml:space="preserve"> j </w:t>
      </w:r>
      <w:r w:rsidRPr="00CA092E">
        <w:rPr>
          <w:rFonts w:ascii="Times New Roman" w:eastAsia="宋体" w:hAnsi="Times New Roman" w:cs="Times New Roman"/>
          <w:kern w:val="0"/>
          <w:sz w:val="20"/>
          <w:szCs w:val="20"/>
          <w:lang w:val="en-GB" w:eastAsia="en-US"/>
        </w:rPr>
        <w:t xml:space="preserve">by a PDCCH ending in symbol </w:t>
      </w:r>
      <w:proofErr w:type="spellStart"/>
      <w:r w:rsidRPr="00CA092E">
        <w:rPr>
          <w:rFonts w:ascii="Times New Roman" w:eastAsia="宋体" w:hAnsi="Times New Roman" w:cs="Times New Roman"/>
          <w:i/>
          <w:kern w:val="0"/>
          <w:sz w:val="20"/>
          <w:szCs w:val="20"/>
          <w:lang w:val="en-GB" w:eastAsia="en-US"/>
        </w:rPr>
        <w:t>i</w:t>
      </w:r>
      <w:proofErr w:type="spellEnd"/>
      <w:r w:rsidRPr="00CA092E">
        <w:rPr>
          <w:rFonts w:ascii="Times New Roman" w:eastAsia="宋体" w:hAnsi="Times New Roman" w:cs="Times New Roman"/>
          <w:i/>
          <w:kern w:val="0"/>
          <w:sz w:val="20"/>
          <w:szCs w:val="20"/>
          <w:lang w:val="en-GB" w:eastAsia="en-US"/>
        </w:rPr>
        <w:t xml:space="preserve"> </w:t>
      </w:r>
      <w:r w:rsidRPr="00CA092E">
        <w:rPr>
          <w:rFonts w:ascii="Times New Roman" w:eastAsia="宋体" w:hAnsi="Times New Roman" w:cs="Times New Roman"/>
          <w:iCs/>
          <w:kern w:val="0"/>
          <w:sz w:val="20"/>
          <w:szCs w:val="20"/>
          <w:lang w:val="en-GB" w:eastAsia="en-US"/>
        </w:rPr>
        <w:t>on a scheduling cell</w:t>
      </w:r>
      <w:r w:rsidRPr="00CA092E">
        <w:rPr>
          <w:rFonts w:ascii="Times New Roman" w:eastAsia="宋体" w:hAnsi="Times New Roman" w:cs="Times New Roman"/>
          <w:kern w:val="0"/>
          <w:sz w:val="20"/>
          <w:szCs w:val="20"/>
          <w:lang w:val="en-GB" w:eastAsia="en-US"/>
        </w:rPr>
        <w:t xml:space="preserve">, the UE is not expected to be scheduled to receive a PDSCH starting earlier than the end of the first PDSCH with a PDCCH that ends </w:t>
      </w:r>
      <w:r w:rsidRPr="00CA092E">
        <w:rPr>
          <w:rFonts w:ascii="Times New Roman" w:eastAsia="等线" w:hAnsi="Times New Roman" w:cs="Times New Roman"/>
          <w:kern w:val="0"/>
          <w:sz w:val="20"/>
          <w:szCs w:val="20"/>
          <w:lang w:val="en-GB"/>
        </w:rPr>
        <w:t>later</w:t>
      </w:r>
      <w:r w:rsidRPr="00CA092E">
        <w:rPr>
          <w:rFonts w:ascii="Times New Roman" w:eastAsia="宋体" w:hAnsi="Times New Roman" w:cs="Times New Roman"/>
          <w:kern w:val="0"/>
          <w:sz w:val="20"/>
          <w:szCs w:val="20"/>
          <w:lang w:val="en-GB" w:eastAsia="en-US"/>
        </w:rPr>
        <w:t xml:space="preserve"> than symbol </w:t>
      </w:r>
      <w:proofErr w:type="spellStart"/>
      <w:r w:rsidRPr="00CA092E">
        <w:rPr>
          <w:rFonts w:ascii="Times New Roman" w:eastAsia="宋体" w:hAnsi="Times New Roman" w:cs="Times New Roman"/>
          <w:i/>
          <w:kern w:val="0"/>
          <w:sz w:val="20"/>
          <w:szCs w:val="20"/>
          <w:lang w:val="en-GB" w:eastAsia="en-US"/>
        </w:rPr>
        <w:t>i</w:t>
      </w:r>
      <w:proofErr w:type="spellEnd"/>
      <w:r w:rsidRPr="00CA092E">
        <w:rPr>
          <w:rFonts w:ascii="Times New Roman" w:eastAsia="宋体" w:hAnsi="Times New Roman" w:cs="Times New Roman"/>
          <w:i/>
          <w:kern w:val="0"/>
          <w:sz w:val="20"/>
          <w:szCs w:val="20"/>
          <w:lang w:val="en-GB" w:eastAsia="en-US"/>
        </w:rPr>
        <w:t xml:space="preserve"> </w:t>
      </w:r>
      <w:r w:rsidRPr="00CA092E">
        <w:rPr>
          <w:rFonts w:ascii="Times New Roman" w:eastAsia="宋体" w:hAnsi="Times New Roman" w:cs="Times New Roman"/>
          <w:iCs/>
          <w:kern w:val="0"/>
          <w:sz w:val="20"/>
          <w:szCs w:val="20"/>
          <w:lang w:val="en-GB" w:eastAsia="en-US"/>
        </w:rPr>
        <w:t>of a scheduling cell</w:t>
      </w:r>
      <w:r w:rsidRPr="00CA092E">
        <w:rPr>
          <w:rFonts w:ascii="Times New Roman" w:eastAsia="宋体" w:hAnsi="Times New Roman" w:cs="Times New Roman"/>
          <w:kern w:val="0"/>
          <w:sz w:val="20"/>
          <w:szCs w:val="20"/>
          <w:lang w:val="en-GB" w:eastAsia="en-US"/>
        </w:rPr>
        <w:t xml:space="preserve">. When the PDCCH reception includes two PDCCH candidates from two respective search space sets, as described in clause 10.1 of [6, TS 38.213], the PDCCH ending in symbol </w:t>
      </w:r>
      <w:proofErr w:type="spellStart"/>
      <w:r w:rsidRPr="00CA092E">
        <w:rPr>
          <w:rFonts w:ascii="Times New Roman" w:eastAsia="宋体" w:hAnsi="Times New Roman" w:cs="Times New Roman"/>
          <w:i/>
          <w:kern w:val="0"/>
          <w:sz w:val="20"/>
          <w:szCs w:val="20"/>
          <w:lang w:val="en-GB" w:eastAsia="en-US"/>
        </w:rPr>
        <w:t>i</w:t>
      </w:r>
      <w:proofErr w:type="spellEnd"/>
      <w:r w:rsidRPr="00CA092E">
        <w:rPr>
          <w:rFonts w:ascii="Times New Roman" w:eastAsia="宋体" w:hAnsi="Times New Roman" w:cs="Times New Roman"/>
          <w:i/>
          <w:kern w:val="0"/>
          <w:sz w:val="20"/>
          <w:szCs w:val="20"/>
          <w:lang w:val="en-GB" w:eastAsia="en-US"/>
        </w:rPr>
        <w:t xml:space="preserve"> </w:t>
      </w:r>
      <w:r w:rsidRPr="00CA092E">
        <w:rPr>
          <w:rFonts w:ascii="Times New Roman" w:eastAsia="宋体" w:hAnsi="Times New Roman" w:cs="Times New Roman"/>
          <w:kern w:val="0"/>
          <w:sz w:val="20"/>
          <w:szCs w:val="20"/>
          <w:lang w:val="en-GB"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CA092E">
        <w:rPr>
          <w:rFonts w:ascii="Times New Roman" w:eastAsia="宋体" w:hAnsi="Times New Roman" w:cs="Times New Roman"/>
          <w:i/>
          <w:kern w:val="0"/>
          <w:sz w:val="20"/>
          <w:szCs w:val="20"/>
          <w:lang w:val="en-GB" w:eastAsia="en-US"/>
        </w:rPr>
        <w:t>N</w:t>
      </w:r>
      <w:r w:rsidRPr="00CA092E">
        <w:rPr>
          <w:rFonts w:ascii="Times New Roman" w:eastAsia="宋体" w:hAnsi="Times New Roman" w:cs="Times New Roman"/>
          <w:kern w:val="0"/>
          <w:sz w:val="20"/>
          <w:szCs w:val="20"/>
          <w:lang w:val="en-GB" w:eastAsia="en-US"/>
        </w:rPr>
        <w:t xml:space="preserve"> symbols after the last symbol of that PDSCH, where the value of </w:t>
      </w:r>
      <w:r w:rsidRPr="00CA092E">
        <w:rPr>
          <w:rFonts w:ascii="Times New Roman" w:eastAsia="宋体" w:hAnsi="Times New Roman" w:cs="Times New Roman"/>
          <w:i/>
          <w:kern w:val="0"/>
          <w:sz w:val="20"/>
          <w:szCs w:val="20"/>
          <w:lang w:val="en-GB" w:eastAsia="en-US"/>
        </w:rPr>
        <w:t>N</w:t>
      </w:r>
      <w:r w:rsidRPr="00CA092E">
        <w:rPr>
          <w:rFonts w:ascii="Times New Roman" w:eastAsia="宋体" w:hAnsi="Times New Roman" w:cs="Times New Roman"/>
          <w:kern w:val="0"/>
          <w:sz w:val="20"/>
          <w:szCs w:val="20"/>
          <w:lang w:val="en-GB" w:eastAsia="en-US"/>
        </w:rPr>
        <w:t xml:space="preserve"> depends on the PDSCH s</w:t>
      </w:r>
      <w:r w:rsidRPr="00CA092E">
        <w:rPr>
          <w:rFonts w:ascii="Times New Roman" w:eastAsia="等线" w:hAnsi="Times New Roman" w:cs="Times New Roman"/>
          <w:kern w:val="0"/>
          <w:sz w:val="20"/>
          <w:szCs w:val="20"/>
          <w:lang w:val="en-GB"/>
        </w:rPr>
        <w:t xml:space="preserve">ubcarrier spacing configuration </w:t>
      </w:r>
      <w:r w:rsidRPr="00CA092E">
        <w:rPr>
          <w:rFonts w:ascii="Times New Roman" w:eastAsia="等线" w:hAnsi="Times New Roman" w:cs="Times New Roman"/>
          <w:i/>
          <w:kern w:val="0"/>
          <w:sz w:val="20"/>
          <w:szCs w:val="20"/>
          <w:lang w:val="en-GB"/>
        </w:rPr>
        <w:sym w:font="Symbol" w:char="F06D"/>
      </w:r>
      <w:r w:rsidRPr="00CA092E">
        <w:rPr>
          <w:rFonts w:ascii="Times New Roman" w:eastAsia="等线" w:hAnsi="Times New Roman" w:cs="Times New Roman"/>
          <w:i/>
          <w:kern w:val="0"/>
          <w:sz w:val="20"/>
          <w:szCs w:val="20"/>
          <w:lang w:val="en-GB"/>
        </w:rPr>
        <w:t xml:space="preserve">, </w:t>
      </w:r>
      <w:r w:rsidRPr="00CA092E">
        <w:rPr>
          <w:rFonts w:ascii="Times New Roman" w:eastAsia="等线" w:hAnsi="Times New Roman" w:cs="Times New Roman"/>
          <w:kern w:val="0"/>
          <w:sz w:val="20"/>
          <w:szCs w:val="20"/>
          <w:lang w:val="en-GB"/>
        </w:rPr>
        <w:t xml:space="preserve">with </w:t>
      </w:r>
      <w:r w:rsidRPr="00CA092E">
        <w:rPr>
          <w:rFonts w:ascii="Times New Roman" w:eastAsia="等线" w:hAnsi="Times New Roman" w:cs="Times New Roman"/>
          <w:i/>
          <w:kern w:val="0"/>
          <w:sz w:val="20"/>
          <w:szCs w:val="20"/>
          <w:lang w:val="en-GB"/>
        </w:rPr>
        <w:t>N</w:t>
      </w:r>
      <w:r w:rsidRPr="00CA092E">
        <w:rPr>
          <w:rFonts w:ascii="Times New Roman" w:eastAsia="等线" w:hAnsi="Times New Roman" w:cs="Times New Roman"/>
          <w:kern w:val="0"/>
          <w:sz w:val="20"/>
          <w:szCs w:val="20"/>
          <w:lang w:val="en-GB"/>
        </w:rPr>
        <w:t xml:space="preserve">=13 for </w:t>
      </w:r>
      <w:r w:rsidRPr="00CA092E">
        <w:rPr>
          <w:rFonts w:ascii="Times New Roman" w:eastAsia="等线" w:hAnsi="Times New Roman" w:cs="Times New Roman"/>
          <w:i/>
          <w:kern w:val="0"/>
          <w:sz w:val="20"/>
          <w:szCs w:val="20"/>
          <w:lang w:val="en-GB"/>
        </w:rPr>
        <w:sym w:font="Symbol" w:char="F06D"/>
      </w:r>
      <w:r w:rsidRPr="00CA092E">
        <w:rPr>
          <w:rFonts w:ascii="Times New Roman" w:eastAsia="等线" w:hAnsi="Times New Roman" w:cs="Times New Roman"/>
          <w:kern w:val="0"/>
          <w:sz w:val="20"/>
          <w:szCs w:val="20"/>
          <w:lang w:val="en-GB"/>
        </w:rPr>
        <w:t>=0</w:t>
      </w:r>
      <w:r w:rsidRPr="00CA092E">
        <w:rPr>
          <w:rFonts w:ascii="Times New Roman" w:eastAsia="宋体" w:hAnsi="Times New Roman" w:cs="Times New Roman"/>
          <w:kern w:val="0"/>
          <w:sz w:val="20"/>
          <w:szCs w:val="20"/>
          <w:lang w:val="en-GB" w:eastAsia="en-US"/>
        </w:rPr>
        <w:t xml:space="preserve">, </w:t>
      </w:r>
      <w:r w:rsidRPr="00CA092E">
        <w:rPr>
          <w:rFonts w:ascii="Times New Roman" w:eastAsia="等线" w:hAnsi="Times New Roman" w:cs="Times New Roman"/>
          <w:i/>
          <w:kern w:val="0"/>
          <w:sz w:val="20"/>
          <w:szCs w:val="20"/>
          <w:lang w:val="en-GB"/>
        </w:rPr>
        <w:t>N</w:t>
      </w:r>
      <w:r w:rsidRPr="00CA092E">
        <w:rPr>
          <w:rFonts w:ascii="Times New Roman" w:eastAsia="等线" w:hAnsi="Times New Roman" w:cs="Times New Roman"/>
          <w:kern w:val="0"/>
          <w:sz w:val="20"/>
          <w:szCs w:val="20"/>
          <w:lang w:val="en-GB"/>
        </w:rPr>
        <w:t xml:space="preserve">=13 for </w:t>
      </w:r>
      <w:r w:rsidRPr="00CA092E">
        <w:rPr>
          <w:rFonts w:ascii="Times New Roman" w:eastAsia="等线" w:hAnsi="Times New Roman" w:cs="Times New Roman"/>
          <w:i/>
          <w:kern w:val="0"/>
          <w:sz w:val="20"/>
          <w:szCs w:val="20"/>
          <w:lang w:val="en-GB"/>
        </w:rPr>
        <w:sym w:font="Symbol" w:char="F06D"/>
      </w:r>
      <w:r w:rsidRPr="00CA092E">
        <w:rPr>
          <w:rFonts w:ascii="Times New Roman" w:eastAsia="等线" w:hAnsi="Times New Roman" w:cs="Times New Roman"/>
          <w:kern w:val="0"/>
          <w:sz w:val="20"/>
          <w:szCs w:val="20"/>
          <w:lang w:val="en-GB"/>
        </w:rPr>
        <w:t xml:space="preserve">=1, </w:t>
      </w:r>
      <w:r w:rsidRPr="00CA092E">
        <w:rPr>
          <w:rFonts w:ascii="Times New Roman" w:eastAsia="等线" w:hAnsi="Times New Roman" w:cs="Times New Roman"/>
          <w:i/>
          <w:kern w:val="0"/>
          <w:sz w:val="20"/>
          <w:szCs w:val="20"/>
          <w:lang w:val="en-GB"/>
        </w:rPr>
        <w:t>N</w:t>
      </w:r>
      <w:r w:rsidRPr="00CA092E">
        <w:rPr>
          <w:rFonts w:ascii="Times New Roman" w:eastAsia="等线" w:hAnsi="Times New Roman" w:cs="Times New Roman"/>
          <w:kern w:val="0"/>
          <w:sz w:val="20"/>
          <w:szCs w:val="20"/>
          <w:lang w:val="en-GB"/>
        </w:rPr>
        <w:t xml:space="preserve">=20 for </w:t>
      </w:r>
      <w:r w:rsidRPr="00CA092E">
        <w:rPr>
          <w:rFonts w:ascii="Times New Roman" w:eastAsia="等线" w:hAnsi="Times New Roman" w:cs="Times New Roman"/>
          <w:i/>
          <w:kern w:val="0"/>
          <w:sz w:val="20"/>
          <w:szCs w:val="20"/>
          <w:lang w:val="en-GB"/>
        </w:rPr>
        <w:sym w:font="Symbol" w:char="F06D"/>
      </w:r>
      <w:r w:rsidRPr="00CA092E">
        <w:rPr>
          <w:rFonts w:ascii="Times New Roman" w:eastAsia="等线" w:hAnsi="Times New Roman" w:cs="Times New Roman"/>
          <w:kern w:val="0"/>
          <w:sz w:val="20"/>
          <w:szCs w:val="20"/>
          <w:lang w:val="en-GB"/>
        </w:rPr>
        <w:t xml:space="preserve">=2, </w:t>
      </w:r>
      <w:r w:rsidRPr="00CA092E">
        <w:rPr>
          <w:rFonts w:ascii="Times New Roman" w:eastAsia="等线" w:hAnsi="Times New Roman" w:cs="Times New Roman"/>
          <w:i/>
          <w:kern w:val="0"/>
          <w:sz w:val="20"/>
          <w:szCs w:val="20"/>
          <w:lang w:val="en-GB"/>
        </w:rPr>
        <w:t>N</w:t>
      </w:r>
      <w:r w:rsidRPr="00CA092E">
        <w:rPr>
          <w:rFonts w:ascii="Times New Roman" w:eastAsia="等线" w:hAnsi="Times New Roman" w:cs="Times New Roman"/>
          <w:kern w:val="0"/>
          <w:sz w:val="20"/>
          <w:szCs w:val="20"/>
          <w:lang w:val="en-GB"/>
        </w:rPr>
        <w:t xml:space="preserve">=24 for </w:t>
      </w:r>
      <w:r w:rsidRPr="00CA092E">
        <w:rPr>
          <w:rFonts w:ascii="Times New Roman" w:eastAsia="等线" w:hAnsi="Times New Roman" w:cs="Times New Roman"/>
          <w:i/>
          <w:kern w:val="0"/>
          <w:sz w:val="20"/>
          <w:szCs w:val="20"/>
          <w:lang w:val="en-GB"/>
        </w:rPr>
        <w:sym w:font="Symbol" w:char="F06D"/>
      </w:r>
      <w:r w:rsidRPr="00CA092E">
        <w:rPr>
          <w:rFonts w:ascii="Times New Roman" w:eastAsia="等线" w:hAnsi="Times New Roman" w:cs="Times New Roman"/>
          <w:kern w:val="0"/>
          <w:sz w:val="20"/>
          <w:szCs w:val="20"/>
          <w:lang w:val="en-GB"/>
        </w:rPr>
        <w:t>=3</w:t>
      </w:r>
      <w:r w:rsidRPr="00CA092E">
        <w:rPr>
          <w:rFonts w:ascii="Times New Roman" w:eastAsia="宋体" w:hAnsi="Times New Roman" w:cs="Times New Roman"/>
          <w:kern w:val="0"/>
          <w:sz w:val="20"/>
          <w:szCs w:val="20"/>
          <w:lang w:val="en-GB" w:eastAsia="en-US"/>
        </w:rPr>
        <w:t xml:space="preserve">, </w:t>
      </w:r>
      <w:r w:rsidRPr="00CA092E">
        <w:rPr>
          <w:rFonts w:ascii="Times New Roman" w:eastAsia="等线" w:hAnsi="Times New Roman" w:cs="Times New Roman"/>
          <w:i/>
          <w:kern w:val="0"/>
          <w:sz w:val="20"/>
          <w:szCs w:val="20"/>
          <w:lang w:val="en-GB"/>
        </w:rPr>
        <w:t>N</w:t>
      </w:r>
      <w:r w:rsidRPr="00CA092E">
        <w:rPr>
          <w:rFonts w:ascii="Times New Roman" w:eastAsia="等线" w:hAnsi="Times New Roman" w:cs="Times New Roman"/>
          <w:kern w:val="0"/>
          <w:sz w:val="20"/>
          <w:szCs w:val="20"/>
          <w:lang w:val="en-GB"/>
        </w:rPr>
        <w:t xml:space="preserve">=96 for </w:t>
      </w:r>
      <w:r w:rsidRPr="00CA092E">
        <w:rPr>
          <w:rFonts w:ascii="Symbol" w:eastAsia="Symbol" w:hAnsi="Symbol" w:cs="Symbol"/>
          <w:i/>
          <w:kern w:val="0"/>
          <w:sz w:val="20"/>
          <w:szCs w:val="20"/>
          <w:lang w:val="en-GB"/>
        </w:rPr>
        <w:t>m</w:t>
      </w:r>
      <w:r w:rsidRPr="00CA092E">
        <w:rPr>
          <w:rFonts w:ascii="Times New Roman" w:eastAsia="等线" w:hAnsi="Times New Roman" w:cs="Times New Roman"/>
          <w:kern w:val="0"/>
          <w:sz w:val="20"/>
          <w:szCs w:val="20"/>
          <w:lang w:val="en-GB"/>
        </w:rPr>
        <w:t xml:space="preserve">=5, and </w:t>
      </w:r>
      <w:r w:rsidRPr="00CA092E">
        <w:rPr>
          <w:rFonts w:ascii="Times New Roman" w:eastAsia="等线" w:hAnsi="Times New Roman" w:cs="Times New Roman"/>
          <w:i/>
          <w:kern w:val="0"/>
          <w:sz w:val="20"/>
          <w:szCs w:val="20"/>
          <w:lang w:val="en-GB"/>
        </w:rPr>
        <w:t>N</w:t>
      </w:r>
      <w:r w:rsidRPr="00CA092E">
        <w:rPr>
          <w:rFonts w:ascii="Times New Roman" w:eastAsia="等线" w:hAnsi="Times New Roman" w:cs="Times New Roman"/>
          <w:kern w:val="0"/>
          <w:sz w:val="20"/>
          <w:szCs w:val="20"/>
          <w:lang w:val="en-GB"/>
        </w:rPr>
        <w:t xml:space="preserve">=192 for </w:t>
      </w:r>
      <w:r w:rsidRPr="00CA092E">
        <w:rPr>
          <w:rFonts w:ascii="Symbol" w:eastAsia="Symbol" w:hAnsi="Symbol" w:cs="Symbol"/>
          <w:i/>
          <w:kern w:val="0"/>
          <w:sz w:val="20"/>
          <w:szCs w:val="20"/>
          <w:lang w:val="en-GB"/>
        </w:rPr>
        <w:t>m</w:t>
      </w:r>
      <w:r w:rsidRPr="00CA092E">
        <w:rPr>
          <w:rFonts w:ascii="Times New Roman" w:eastAsia="等线" w:hAnsi="Times New Roman" w:cs="Times New Roman"/>
          <w:kern w:val="0"/>
          <w:sz w:val="20"/>
          <w:szCs w:val="20"/>
          <w:lang w:val="en-GB"/>
        </w:rPr>
        <w:t>=6</w:t>
      </w:r>
      <w:r w:rsidRPr="00CA092E">
        <w:rPr>
          <w:rFonts w:ascii="Times New Roman" w:eastAsia="宋体" w:hAnsi="Times New Roman" w:cs="Times New Roman"/>
          <w:kern w:val="0"/>
          <w:sz w:val="20"/>
          <w:szCs w:val="20"/>
          <w:lang w:val="en-GB" w:eastAsia="en-US"/>
        </w:rPr>
        <w:t>.</w:t>
      </w:r>
    </w:p>
    <w:p w14:paraId="15FB232E" w14:textId="4836CA09" w:rsidR="002C6F78" w:rsidRPr="002C6F78" w:rsidRDefault="002C6F78" w:rsidP="002C6F78">
      <w:pPr>
        <w:pStyle w:val="CRSeparator"/>
        <w:rPr>
          <w:color w:val="FF0000"/>
          <w:sz w:val="22"/>
        </w:rPr>
      </w:pPr>
      <w:r w:rsidRPr="00C74F71">
        <w:rPr>
          <w:color w:val="FF0000"/>
          <w:sz w:val="22"/>
        </w:rPr>
        <w:t>*** Unchanged parts are omitted ***</w:t>
      </w:r>
    </w:p>
    <w:p w14:paraId="7010728D" w14:textId="54FA437E" w:rsidR="00E81DCA" w:rsidRPr="00CE4669" w:rsidRDefault="00E81DCA" w:rsidP="00E81DCA">
      <w:pPr>
        <w:pStyle w:val="CRSeparator"/>
      </w:pPr>
      <w:r w:rsidRPr="00CE4669">
        <w:t>==============Next change==============</w:t>
      </w:r>
    </w:p>
    <w:p w14:paraId="2B37D154" w14:textId="77777777" w:rsidR="002C6F78" w:rsidRDefault="002C6F78" w:rsidP="002C6F78">
      <w:pPr>
        <w:rPr>
          <w:rFonts w:ascii="Arial" w:eastAsia="宋体" w:hAnsi="Arial" w:cs="Times New Roman"/>
          <w:color w:val="000000"/>
          <w:kern w:val="0"/>
          <w:sz w:val="32"/>
          <w:szCs w:val="20"/>
          <w:lang w:val="x-none" w:eastAsia="en-US"/>
        </w:rPr>
      </w:pPr>
      <w:bookmarkStart w:id="29" w:name="_Toc11352138"/>
      <w:bookmarkStart w:id="30" w:name="_Toc20318028"/>
      <w:bookmarkStart w:id="31" w:name="_Toc27299926"/>
      <w:bookmarkStart w:id="32" w:name="_Toc29673199"/>
      <w:bookmarkStart w:id="33" w:name="_Toc29673340"/>
      <w:bookmarkStart w:id="34" w:name="_Toc29674333"/>
      <w:bookmarkStart w:id="35" w:name="_Toc36645563"/>
      <w:bookmarkStart w:id="36" w:name="_Toc45810608"/>
      <w:bookmarkStart w:id="37" w:name="_Toc208949255"/>
      <w:bookmarkStart w:id="38" w:name="_Toc219373969"/>
      <w:r w:rsidRPr="002C6F78">
        <w:rPr>
          <w:rFonts w:ascii="Arial" w:eastAsia="宋体" w:hAnsi="Arial" w:cs="Times New Roman"/>
          <w:color w:val="000000"/>
          <w:kern w:val="0"/>
          <w:sz w:val="32"/>
          <w:szCs w:val="20"/>
          <w:lang w:val="x-none" w:eastAsia="en-US"/>
        </w:rPr>
        <w:t>6.1</w:t>
      </w:r>
      <w:r w:rsidRPr="002C6F78">
        <w:rPr>
          <w:rFonts w:ascii="Arial" w:eastAsia="宋体" w:hAnsi="Arial" w:cs="Times New Roman"/>
          <w:color w:val="000000"/>
          <w:kern w:val="0"/>
          <w:sz w:val="32"/>
          <w:szCs w:val="20"/>
          <w:lang w:val="x-none" w:eastAsia="en-US"/>
        </w:rPr>
        <w:tab/>
        <w:t>UE procedure for transmitting the physical uplink shared channel</w:t>
      </w:r>
      <w:bookmarkEnd w:id="29"/>
      <w:bookmarkEnd w:id="30"/>
      <w:bookmarkEnd w:id="31"/>
      <w:bookmarkEnd w:id="32"/>
      <w:bookmarkEnd w:id="33"/>
      <w:bookmarkEnd w:id="34"/>
      <w:bookmarkEnd w:id="35"/>
      <w:bookmarkEnd w:id="36"/>
      <w:bookmarkEnd w:id="37"/>
      <w:bookmarkEnd w:id="38"/>
    </w:p>
    <w:p w14:paraId="35644CBB" w14:textId="77777777" w:rsidR="002C6F78" w:rsidRPr="002C6F78" w:rsidRDefault="002C6F78" w:rsidP="002C6F78">
      <w:pPr>
        <w:pStyle w:val="CRSeparator"/>
        <w:rPr>
          <w:color w:val="FF0000"/>
          <w:sz w:val="22"/>
        </w:rPr>
      </w:pPr>
      <w:r w:rsidRPr="00C74F71">
        <w:rPr>
          <w:color w:val="FF0000"/>
          <w:sz w:val="22"/>
        </w:rPr>
        <w:t>*** Unchanged parts are omitted ***</w:t>
      </w:r>
    </w:p>
    <w:p w14:paraId="522290CE" w14:textId="1FF5D917" w:rsidR="002C6F78" w:rsidRPr="002C6F78" w:rsidRDefault="002C6F78" w:rsidP="002C6F78">
      <w:pPr>
        <w:widowControl/>
        <w:spacing w:after="180"/>
        <w:jc w:val="left"/>
        <w:rPr>
          <w:rFonts w:ascii="Times New Roman" w:eastAsia="宋体" w:hAnsi="Times New Roman" w:cs="Times New Roman"/>
          <w:kern w:val="0"/>
          <w:sz w:val="20"/>
          <w:szCs w:val="20"/>
          <w:lang w:eastAsia="en-US"/>
        </w:rPr>
      </w:pPr>
      <w:r w:rsidRPr="002C6F78">
        <w:rPr>
          <w:rFonts w:ascii="Times New Roman" w:eastAsia="宋体" w:hAnsi="Times New Roman" w:cs="Times New Roman"/>
          <w:color w:val="000000"/>
          <w:kern w:val="0"/>
          <w:sz w:val="20"/>
          <w:szCs w:val="20"/>
          <w:lang w:eastAsia="en-US"/>
        </w:rPr>
        <w:t xml:space="preserve">When </w:t>
      </w:r>
      <w:r w:rsidRPr="002C6F78">
        <w:rPr>
          <w:rFonts w:ascii="Times New Roman" w:eastAsia="宋体" w:hAnsi="Times New Roman" w:cs="Times New Roman"/>
          <w:kern w:val="0"/>
          <w:sz w:val="20"/>
          <w:szCs w:val="20"/>
          <w:lang w:val="en-GB" w:eastAsia="en-US"/>
        </w:rPr>
        <w:t xml:space="preserve">the UE is configured </w:t>
      </w:r>
      <w:r w:rsidRPr="002C6F78">
        <w:rPr>
          <w:rFonts w:ascii="Times New Roman" w:eastAsia="宋体" w:hAnsi="Times New Roman" w:cs="Times New Roman"/>
          <w:i/>
          <w:iCs/>
          <w:color w:val="000000"/>
          <w:kern w:val="0"/>
          <w:sz w:val="20"/>
          <w:szCs w:val="20"/>
          <w:lang w:val="en-GB" w:eastAsia="en-US"/>
        </w:rPr>
        <w:t>dl-</w:t>
      </w:r>
      <w:proofErr w:type="spellStart"/>
      <w:r w:rsidRPr="002C6F78">
        <w:rPr>
          <w:rFonts w:ascii="Times New Roman" w:eastAsia="宋体" w:hAnsi="Times New Roman" w:cs="Times New Roman"/>
          <w:i/>
          <w:iCs/>
          <w:color w:val="000000"/>
          <w:kern w:val="0"/>
          <w:sz w:val="20"/>
          <w:szCs w:val="20"/>
          <w:lang w:val="en-GB" w:eastAsia="en-US"/>
        </w:rPr>
        <w:t>OrJointTCI</w:t>
      </w:r>
      <w:proofErr w:type="spellEnd"/>
      <w:r w:rsidRPr="002C6F78">
        <w:rPr>
          <w:rFonts w:ascii="Times New Roman" w:eastAsia="宋体" w:hAnsi="Times New Roman" w:cs="Times New Roman"/>
          <w:i/>
          <w:iCs/>
          <w:color w:val="000000"/>
          <w:kern w:val="0"/>
          <w:sz w:val="20"/>
          <w:szCs w:val="20"/>
          <w:lang w:val="en-GB" w:eastAsia="en-US"/>
        </w:rPr>
        <w:t>-</w:t>
      </w:r>
      <w:proofErr w:type="spellStart"/>
      <w:r w:rsidRPr="002C6F78">
        <w:rPr>
          <w:rFonts w:ascii="Times New Roman" w:eastAsia="宋体" w:hAnsi="Times New Roman" w:cs="Times New Roman"/>
          <w:i/>
          <w:iCs/>
          <w:color w:val="000000"/>
          <w:kern w:val="0"/>
          <w:sz w:val="20"/>
          <w:szCs w:val="20"/>
          <w:lang w:val="en-GB" w:eastAsia="en-US"/>
        </w:rPr>
        <w:t>StateList</w:t>
      </w:r>
      <w:proofErr w:type="spellEnd"/>
      <w:r w:rsidRPr="002C6F78">
        <w:rPr>
          <w:rFonts w:ascii="Times New Roman" w:eastAsia="宋体" w:hAnsi="Times New Roman" w:cs="Times New Roman"/>
          <w:i/>
          <w:iCs/>
          <w:color w:val="000000"/>
          <w:kern w:val="0"/>
          <w:sz w:val="20"/>
          <w:szCs w:val="20"/>
          <w:lang w:val="en-GB" w:eastAsia="en-US"/>
        </w:rPr>
        <w:t xml:space="preserve"> </w:t>
      </w:r>
      <w:r w:rsidRPr="002C6F78">
        <w:rPr>
          <w:rFonts w:ascii="Times New Roman" w:eastAsia="宋体" w:hAnsi="Times New Roman" w:cs="Times New Roman"/>
          <w:color w:val="000000"/>
          <w:kern w:val="0"/>
          <w:sz w:val="20"/>
          <w:szCs w:val="20"/>
          <w:lang w:val="en-GB" w:eastAsia="en-US"/>
        </w:rPr>
        <w:t>or</w:t>
      </w:r>
      <w:r w:rsidRPr="002C6F78">
        <w:rPr>
          <w:rFonts w:ascii="Times New Roman" w:eastAsia="宋体" w:hAnsi="Times New Roman" w:cs="Times New Roman"/>
          <w:i/>
          <w:iCs/>
          <w:color w:val="000000"/>
          <w:kern w:val="0"/>
          <w:sz w:val="20"/>
          <w:szCs w:val="20"/>
          <w:lang w:val="en-GB" w:eastAsia="en-US"/>
        </w:rPr>
        <w:t xml:space="preserve"> ul-TCI-</w:t>
      </w:r>
      <w:proofErr w:type="spellStart"/>
      <w:r w:rsidRPr="002C6F78">
        <w:rPr>
          <w:rFonts w:ascii="Times New Roman" w:eastAsia="宋体" w:hAnsi="Times New Roman" w:cs="Times New Roman"/>
          <w:i/>
          <w:iCs/>
          <w:color w:val="000000"/>
          <w:kern w:val="0"/>
          <w:sz w:val="20"/>
          <w:szCs w:val="20"/>
          <w:lang w:val="en-GB" w:eastAsia="en-US"/>
        </w:rPr>
        <w:t>StateList</w:t>
      </w:r>
      <w:proofErr w:type="spellEnd"/>
      <w:r w:rsidRPr="002C6F78">
        <w:rPr>
          <w:rFonts w:ascii="Times New Roman" w:eastAsia="宋体" w:hAnsi="Times New Roman" w:cs="Times New Roman"/>
          <w:kern w:val="0"/>
          <w:sz w:val="20"/>
          <w:szCs w:val="20"/>
          <w:lang w:val="en-GB" w:eastAsia="en-US"/>
        </w:rPr>
        <w:t xml:space="preserve">, the UE shall perform </w:t>
      </w:r>
      <w:r w:rsidRPr="002C6F78">
        <w:rPr>
          <w:rFonts w:ascii="Times New Roman" w:eastAsia="宋体" w:hAnsi="Times New Roman" w:cs="Times New Roman"/>
          <w:color w:val="000000"/>
          <w:kern w:val="0"/>
          <w:sz w:val="20"/>
          <w:szCs w:val="20"/>
          <w:lang w:eastAsia="en-US"/>
        </w:rPr>
        <w:t xml:space="preserve">PUSCH transmission corresponding to a Type 1 configured grant or a Type 2 configured grant </w:t>
      </w:r>
      <w:r w:rsidRPr="002C6F78">
        <w:rPr>
          <w:rFonts w:ascii="Times New Roman" w:eastAsia="宋体" w:hAnsi="Times New Roman" w:cs="Times New Roman"/>
          <w:color w:val="000000"/>
          <w:kern w:val="0"/>
          <w:sz w:val="20"/>
          <w:szCs w:val="20"/>
          <w:lang w:val="en-GB" w:eastAsia="en-US"/>
        </w:rPr>
        <w:t xml:space="preserve">or a dynamic grant </w:t>
      </w:r>
      <w:r w:rsidRPr="002C6F78">
        <w:rPr>
          <w:rFonts w:ascii="Times New Roman" w:eastAsia="宋体" w:hAnsi="Times New Roman" w:cs="Times New Roman"/>
          <w:kern w:val="0"/>
          <w:sz w:val="20"/>
          <w:szCs w:val="20"/>
          <w:lang w:val="en-GB" w:eastAsia="en-US"/>
        </w:rPr>
        <w:t xml:space="preserve">according to the spatial relation, if applicable, with a reference to the RS for determining UL Tx spatial filter. The RS </w:t>
      </w:r>
      <w:r w:rsidRPr="002C6F78">
        <w:rPr>
          <w:rFonts w:ascii="Times New Roman" w:eastAsia="宋体" w:hAnsi="Times New Roman" w:cs="Times New Roman"/>
          <w:kern w:val="0"/>
          <w:sz w:val="20"/>
          <w:szCs w:val="20"/>
        </w:rPr>
        <w:t>is determined based on an RS</w:t>
      </w:r>
      <w:r w:rsidRPr="002C6F78">
        <w:rPr>
          <w:rFonts w:ascii="Times New Roman" w:eastAsia="宋体" w:hAnsi="Times New Roman" w:cs="Times New Roman"/>
          <w:kern w:val="0"/>
          <w:sz w:val="20"/>
          <w:szCs w:val="20"/>
          <w:lang w:val="en-GB" w:eastAsia="en-US"/>
        </w:rPr>
        <w:t xml:space="preserve"> configured with </w:t>
      </w:r>
      <w:proofErr w:type="spellStart"/>
      <w:r w:rsidRPr="002C6F78">
        <w:rPr>
          <w:rFonts w:ascii="Times New Roman" w:eastAsia="宋体" w:hAnsi="Times New Roman" w:cs="Times New Roman"/>
          <w:i/>
          <w:iCs/>
          <w:kern w:val="0"/>
          <w:sz w:val="20"/>
          <w:szCs w:val="20"/>
          <w:lang w:val="en-GB" w:eastAsia="en-US"/>
        </w:rPr>
        <w:t>qcl</w:t>
      </w:r>
      <w:proofErr w:type="spellEnd"/>
      <w:r w:rsidRPr="002C6F78">
        <w:rPr>
          <w:rFonts w:ascii="Times New Roman" w:eastAsia="宋体" w:hAnsi="Times New Roman" w:cs="Times New Roman"/>
          <w:i/>
          <w:iCs/>
          <w:kern w:val="0"/>
          <w:sz w:val="20"/>
          <w:szCs w:val="20"/>
          <w:lang w:val="en-GB" w:eastAsia="en-US"/>
        </w:rPr>
        <w:t>-Type</w:t>
      </w:r>
      <w:r w:rsidRPr="002C6F78">
        <w:rPr>
          <w:rFonts w:ascii="Times New Roman" w:eastAsia="宋体" w:hAnsi="Times New Roman" w:cs="Times New Roman"/>
          <w:kern w:val="0"/>
          <w:sz w:val="20"/>
          <w:szCs w:val="20"/>
          <w:lang w:val="en-GB" w:eastAsia="en-US"/>
        </w:rPr>
        <w:t xml:space="preserve"> set to '</w:t>
      </w:r>
      <w:proofErr w:type="spellStart"/>
      <w:r w:rsidRPr="002C6F78">
        <w:rPr>
          <w:rFonts w:ascii="Times New Roman" w:eastAsia="宋体" w:hAnsi="Times New Roman" w:cs="Times New Roman"/>
          <w:kern w:val="0"/>
          <w:sz w:val="20"/>
          <w:szCs w:val="20"/>
          <w:lang w:val="en-GB" w:eastAsia="en-US"/>
        </w:rPr>
        <w:t>typeD</w:t>
      </w:r>
      <w:proofErr w:type="spellEnd"/>
      <w:r w:rsidRPr="002C6F78">
        <w:rPr>
          <w:rFonts w:ascii="Times New Roman" w:eastAsia="宋体" w:hAnsi="Times New Roman" w:cs="Times New Roman"/>
          <w:kern w:val="0"/>
          <w:sz w:val="20"/>
          <w:szCs w:val="20"/>
          <w:lang w:val="en-GB" w:eastAsia="en-US"/>
        </w:rPr>
        <w:t xml:space="preserve">' of the indicated </w:t>
      </w:r>
      <w:r w:rsidRPr="002C6F78">
        <w:rPr>
          <w:rFonts w:ascii="Times New Roman" w:eastAsia="宋体" w:hAnsi="Times New Roman" w:cs="Times New Roman"/>
          <w:i/>
          <w:iCs/>
          <w:color w:val="000000"/>
          <w:kern w:val="0"/>
          <w:sz w:val="20"/>
          <w:szCs w:val="20"/>
          <w:lang w:val="en-GB" w:eastAsia="en-US"/>
        </w:rPr>
        <w:t xml:space="preserve">TCI-State </w:t>
      </w:r>
      <w:r w:rsidRPr="002C6F78">
        <w:rPr>
          <w:rFonts w:ascii="Times New Roman" w:eastAsia="宋体" w:hAnsi="Times New Roman" w:cs="Times New Roman"/>
          <w:color w:val="000000"/>
          <w:kern w:val="0"/>
          <w:sz w:val="20"/>
          <w:szCs w:val="20"/>
          <w:lang w:val="en-GB" w:eastAsia="en-US"/>
        </w:rPr>
        <w:t xml:space="preserve">or </w:t>
      </w:r>
      <w:r w:rsidRPr="002C6F78">
        <w:rPr>
          <w:rFonts w:ascii="Times New Roman" w:eastAsia="宋体" w:hAnsi="Times New Roman" w:cs="Times New Roman"/>
          <w:kern w:val="0"/>
          <w:sz w:val="20"/>
          <w:szCs w:val="20"/>
        </w:rPr>
        <w:t>an RS in the indicated</w:t>
      </w:r>
      <w:r w:rsidRPr="002C6F78">
        <w:rPr>
          <w:rFonts w:ascii="Times New Roman" w:eastAsia="宋体" w:hAnsi="Times New Roman" w:cs="Times New Roman"/>
          <w:i/>
          <w:iCs/>
          <w:color w:val="000000"/>
          <w:kern w:val="0"/>
          <w:sz w:val="20"/>
          <w:szCs w:val="20"/>
          <w:lang w:val="en-GB" w:eastAsia="en-US"/>
        </w:rPr>
        <w:t xml:space="preserve"> </w:t>
      </w:r>
      <w:r w:rsidRPr="002C6F78">
        <w:rPr>
          <w:rFonts w:ascii="Times New Roman" w:eastAsia="宋体" w:hAnsi="Times New Roman" w:cs="Times New Roman"/>
          <w:i/>
          <w:iCs/>
          <w:color w:val="000000"/>
          <w:kern w:val="0"/>
          <w:sz w:val="20"/>
          <w:szCs w:val="20"/>
          <w:lang w:eastAsia="en-US"/>
        </w:rPr>
        <w:t>TCI</w:t>
      </w:r>
      <w:r w:rsidRPr="002C6F78">
        <w:rPr>
          <w:rFonts w:ascii="Times New Roman" w:eastAsia="宋体" w:hAnsi="Times New Roman" w:cs="Times New Roman"/>
          <w:i/>
          <w:iCs/>
          <w:color w:val="000000"/>
          <w:kern w:val="0"/>
          <w:sz w:val="20"/>
          <w:szCs w:val="20"/>
          <w:lang w:val="en-GB" w:eastAsia="en-US"/>
        </w:rPr>
        <w:t>-UL-</w:t>
      </w:r>
      <w:r w:rsidRPr="002C6F78">
        <w:rPr>
          <w:rFonts w:ascii="Times New Roman" w:eastAsia="宋体" w:hAnsi="Times New Roman" w:cs="Times New Roman"/>
          <w:i/>
          <w:iCs/>
          <w:color w:val="000000"/>
          <w:kern w:val="0"/>
          <w:sz w:val="20"/>
          <w:szCs w:val="20"/>
          <w:lang w:eastAsia="en-US"/>
        </w:rPr>
        <w:t>State</w:t>
      </w:r>
      <w:r w:rsidRPr="002C6F78">
        <w:rPr>
          <w:rFonts w:ascii="Times New Roman" w:eastAsia="宋体" w:hAnsi="Times New Roman" w:cs="Times New Roman"/>
          <w:kern w:val="0"/>
          <w:sz w:val="20"/>
          <w:szCs w:val="20"/>
          <w:lang w:val="en-GB" w:eastAsia="en-US"/>
        </w:rPr>
        <w:t xml:space="preserve">. The reference RS in the indicated </w:t>
      </w:r>
      <w:r w:rsidRPr="002C6F78">
        <w:rPr>
          <w:rFonts w:ascii="Times New Roman" w:eastAsia="宋体" w:hAnsi="Times New Roman" w:cs="Times New Roman"/>
          <w:i/>
          <w:iCs/>
          <w:color w:val="000000"/>
          <w:kern w:val="0"/>
          <w:sz w:val="20"/>
          <w:szCs w:val="20"/>
          <w:lang w:val="en-GB" w:eastAsia="en-US"/>
        </w:rPr>
        <w:t>TCI-State</w:t>
      </w:r>
      <w:r w:rsidRPr="002C6F78">
        <w:rPr>
          <w:rFonts w:ascii="Times New Roman" w:eastAsia="宋体" w:hAnsi="Times New Roman" w:cs="Times New Roman"/>
          <w:kern w:val="0"/>
          <w:sz w:val="20"/>
          <w:szCs w:val="20"/>
          <w:lang w:val="en-GB" w:eastAsia="en-US"/>
        </w:rPr>
        <w:t xml:space="preserve"> can be a CSI-RS resource in </w:t>
      </w:r>
      <w:proofErr w:type="gramStart"/>
      <w:r w:rsidRPr="002C6F78">
        <w:rPr>
          <w:rFonts w:ascii="Times New Roman" w:eastAsia="宋体" w:hAnsi="Times New Roman" w:cs="Times New Roman"/>
          <w:kern w:val="0"/>
          <w:sz w:val="20"/>
          <w:szCs w:val="20"/>
          <w:lang w:val="en-GB" w:eastAsia="en-US"/>
        </w:rPr>
        <w:t>a</w:t>
      </w:r>
      <w:proofErr w:type="gramEnd"/>
      <w:r w:rsidRPr="002C6F78">
        <w:rPr>
          <w:rFonts w:ascii="Times New Roman" w:eastAsia="宋体" w:hAnsi="Times New Roman" w:cs="Times New Roman"/>
          <w:kern w:val="0"/>
          <w:sz w:val="20"/>
          <w:szCs w:val="20"/>
          <w:lang w:val="en-GB" w:eastAsia="en-US"/>
        </w:rPr>
        <w:t xml:space="preserve"> </w:t>
      </w:r>
      <w:r w:rsidRPr="002C6F78">
        <w:rPr>
          <w:rFonts w:ascii="Times New Roman" w:eastAsia="宋体" w:hAnsi="Times New Roman" w:cs="Times New Roman"/>
          <w:i/>
          <w:color w:val="000000"/>
          <w:kern w:val="0"/>
          <w:sz w:val="20"/>
          <w:szCs w:val="20"/>
          <w:lang w:val="en-GB" w:eastAsia="en-US"/>
        </w:rPr>
        <w:t>NZP-CSI-RS-</w:t>
      </w:r>
      <w:proofErr w:type="spellStart"/>
      <w:r w:rsidRPr="002C6F78">
        <w:rPr>
          <w:rFonts w:ascii="Times New Roman" w:eastAsia="宋体" w:hAnsi="Times New Roman" w:cs="Times New Roman"/>
          <w:i/>
          <w:color w:val="000000"/>
          <w:kern w:val="0"/>
          <w:sz w:val="20"/>
          <w:szCs w:val="20"/>
          <w:lang w:val="en-GB" w:eastAsia="en-US"/>
        </w:rPr>
        <w:t>ResourceSet</w:t>
      </w:r>
      <w:proofErr w:type="spellEnd"/>
      <w:r w:rsidRPr="002C6F78">
        <w:rPr>
          <w:rFonts w:ascii="Times New Roman" w:eastAsia="宋体" w:hAnsi="Times New Roman" w:cs="Times New Roman"/>
          <w:kern w:val="0"/>
          <w:sz w:val="20"/>
          <w:szCs w:val="20"/>
          <w:lang w:val="en-GB" w:eastAsia="en-US"/>
        </w:rPr>
        <w:t xml:space="preserve"> configured with higher layer parameter </w:t>
      </w:r>
      <w:r w:rsidRPr="002C6F78">
        <w:rPr>
          <w:rFonts w:ascii="Times New Roman" w:eastAsia="宋体" w:hAnsi="Times New Roman" w:cs="Times New Roman"/>
          <w:i/>
          <w:color w:val="000000"/>
          <w:kern w:val="0"/>
          <w:sz w:val="20"/>
          <w:szCs w:val="20"/>
          <w:lang w:val="en-GB" w:eastAsia="en-US"/>
        </w:rPr>
        <w:t>repetition</w:t>
      </w:r>
      <w:r w:rsidRPr="002C6F78">
        <w:rPr>
          <w:rFonts w:ascii="Times New Roman" w:eastAsia="宋体" w:hAnsi="Times New Roman" w:cs="Times New Roman"/>
          <w:kern w:val="0"/>
          <w:sz w:val="20"/>
          <w:szCs w:val="20"/>
          <w:lang w:val="en-GB" w:eastAsia="en-US"/>
        </w:rPr>
        <w:t xml:space="preserve">, or a CSI-RS resource in an </w:t>
      </w:r>
      <w:r w:rsidRPr="002C6F78">
        <w:rPr>
          <w:rFonts w:ascii="Times New Roman" w:eastAsia="宋体" w:hAnsi="Times New Roman" w:cs="Times New Roman"/>
          <w:i/>
          <w:color w:val="000000"/>
          <w:kern w:val="0"/>
          <w:sz w:val="20"/>
          <w:szCs w:val="20"/>
          <w:lang w:val="en-GB" w:eastAsia="en-US"/>
        </w:rPr>
        <w:t>NZP-CSI-RS-</w:t>
      </w:r>
      <w:proofErr w:type="spellStart"/>
      <w:r w:rsidRPr="002C6F78">
        <w:rPr>
          <w:rFonts w:ascii="Times New Roman" w:eastAsia="宋体" w:hAnsi="Times New Roman" w:cs="Times New Roman"/>
          <w:i/>
          <w:color w:val="000000"/>
          <w:kern w:val="0"/>
          <w:sz w:val="20"/>
          <w:szCs w:val="20"/>
          <w:lang w:val="en-GB" w:eastAsia="en-US"/>
        </w:rPr>
        <w:t>ResourceSet</w:t>
      </w:r>
      <w:proofErr w:type="spellEnd"/>
      <w:r w:rsidRPr="002C6F78">
        <w:rPr>
          <w:rFonts w:ascii="Times New Roman" w:eastAsia="宋体" w:hAnsi="Times New Roman" w:cs="Times New Roman"/>
          <w:i/>
          <w:color w:val="000000"/>
          <w:kern w:val="0"/>
          <w:sz w:val="20"/>
          <w:szCs w:val="20"/>
          <w:lang w:val="en-GB" w:eastAsia="en-US"/>
        </w:rPr>
        <w:t xml:space="preserve"> </w:t>
      </w:r>
      <w:r w:rsidRPr="002C6F78">
        <w:rPr>
          <w:rFonts w:ascii="Times New Roman" w:eastAsia="宋体" w:hAnsi="Times New Roman" w:cs="Times New Roman"/>
          <w:kern w:val="0"/>
          <w:sz w:val="20"/>
          <w:szCs w:val="20"/>
          <w:lang w:val="en-GB" w:eastAsia="en-US"/>
        </w:rPr>
        <w:t xml:space="preserve">configured with higher layer parameter </w:t>
      </w:r>
      <w:proofErr w:type="spellStart"/>
      <w:r w:rsidRPr="002C6F78">
        <w:rPr>
          <w:rFonts w:ascii="Times New Roman" w:eastAsia="宋体" w:hAnsi="Times New Roman" w:cs="Times New Roman"/>
          <w:i/>
          <w:kern w:val="0"/>
          <w:sz w:val="20"/>
          <w:szCs w:val="20"/>
          <w:lang w:val="en-GB" w:eastAsia="en-US"/>
        </w:rPr>
        <w:t>trs</w:t>
      </w:r>
      <w:proofErr w:type="spellEnd"/>
      <w:r w:rsidRPr="002C6F78">
        <w:rPr>
          <w:rFonts w:ascii="Times New Roman" w:eastAsia="宋体" w:hAnsi="Times New Roman" w:cs="Times New Roman"/>
          <w:i/>
          <w:kern w:val="0"/>
          <w:sz w:val="20"/>
          <w:szCs w:val="20"/>
          <w:lang w:val="en-GB" w:eastAsia="en-US"/>
        </w:rPr>
        <w:t xml:space="preserve">-Info. </w:t>
      </w:r>
      <w:r w:rsidRPr="002C6F78">
        <w:rPr>
          <w:rFonts w:ascii="Times New Roman" w:eastAsia="宋体" w:hAnsi="Times New Roman" w:cs="Times New Roman"/>
          <w:kern w:val="0"/>
          <w:sz w:val="20"/>
          <w:szCs w:val="20"/>
          <w:lang w:val="en-GB" w:eastAsia="en-US"/>
        </w:rPr>
        <w:t xml:space="preserve">The reference RS in the indicated </w:t>
      </w:r>
      <w:r w:rsidRPr="002C6F78">
        <w:rPr>
          <w:rFonts w:ascii="Times New Roman" w:eastAsia="宋体" w:hAnsi="Times New Roman" w:cs="Times New Roman"/>
          <w:i/>
          <w:iCs/>
          <w:color w:val="000000"/>
          <w:kern w:val="0"/>
          <w:sz w:val="20"/>
          <w:szCs w:val="20"/>
          <w:lang w:eastAsia="en-US"/>
        </w:rPr>
        <w:t>TCI</w:t>
      </w:r>
      <w:r w:rsidRPr="002C6F78">
        <w:rPr>
          <w:rFonts w:ascii="Times New Roman" w:eastAsia="宋体" w:hAnsi="Times New Roman" w:cs="Times New Roman"/>
          <w:i/>
          <w:iCs/>
          <w:color w:val="000000"/>
          <w:kern w:val="0"/>
          <w:sz w:val="20"/>
          <w:szCs w:val="20"/>
          <w:lang w:val="en-GB" w:eastAsia="en-US"/>
        </w:rPr>
        <w:t>-UL-</w:t>
      </w:r>
      <w:r w:rsidRPr="002C6F78">
        <w:rPr>
          <w:rFonts w:ascii="Times New Roman" w:eastAsia="宋体" w:hAnsi="Times New Roman" w:cs="Times New Roman"/>
          <w:i/>
          <w:iCs/>
          <w:color w:val="000000"/>
          <w:kern w:val="0"/>
          <w:sz w:val="20"/>
          <w:szCs w:val="20"/>
          <w:lang w:eastAsia="en-US"/>
        </w:rPr>
        <w:t>State</w:t>
      </w:r>
      <w:r w:rsidRPr="002C6F78">
        <w:rPr>
          <w:rFonts w:ascii="Times New Roman" w:eastAsia="宋体" w:hAnsi="Times New Roman" w:cs="Times New Roman"/>
          <w:kern w:val="0"/>
          <w:sz w:val="20"/>
          <w:szCs w:val="20"/>
          <w:lang w:val="en-GB" w:eastAsia="en-US"/>
        </w:rPr>
        <w:t xml:space="preserve"> can be a CSI-RS resource in a </w:t>
      </w:r>
      <w:r w:rsidRPr="002C6F78">
        <w:rPr>
          <w:rFonts w:ascii="Times New Roman" w:eastAsia="宋体" w:hAnsi="Times New Roman" w:cs="Times New Roman"/>
          <w:i/>
          <w:color w:val="000000"/>
          <w:kern w:val="0"/>
          <w:sz w:val="20"/>
          <w:szCs w:val="20"/>
          <w:lang w:val="en-GB" w:eastAsia="en-US"/>
        </w:rPr>
        <w:t>NZP-CSI-RS-</w:t>
      </w:r>
      <w:proofErr w:type="spellStart"/>
      <w:r w:rsidRPr="002C6F78">
        <w:rPr>
          <w:rFonts w:ascii="Times New Roman" w:eastAsia="宋体" w:hAnsi="Times New Roman" w:cs="Times New Roman"/>
          <w:i/>
          <w:color w:val="000000"/>
          <w:kern w:val="0"/>
          <w:sz w:val="20"/>
          <w:szCs w:val="20"/>
          <w:lang w:val="en-GB" w:eastAsia="en-US"/>
        </w:rPr>
        <w:t>ResourceSet</w:t>
      </w:r>
      <w:proofErr w:type="spellEnd"/>
      <w:r w:rsidRPr="002C6F78">
        <w:rPr>
          <w:rFonts w:ascii="Times New Roman" w:eastAsia="宋体" w:hAnsi="Times New Roman" w:cs="Times New Roman"/>
          <w:kern w:val="0"/>
          <w:sz w:val="20"/>
          <w:szCs w:val="20"/>
          <w:lang w:val="en-GB" w:eastAsia="en-US"/>
        </w:rPr>
        <w:t xml:space="preserve"> configured with higher layer parameter </w:t>
      </w:r>
      <w:r w:rsidRPr="002C6F78">
        <w:rPr>
          <w:rFonts w:ascii="Times New Roman" w:eastAsia="宋体" w:hAnsi="Times New Roman" w:cs="Times New Roman"/>
          <w:i/>
          <w:color w:val="000000"/>
          <w:kern w:val="0"/>
          <w:sz w:val="20"/>
          <w:szCs w:val="20"/>
          <w:lang w:val="en-GB" w:eastAsia="en-US"/>
        </w:rPr>
        <w:t>repetition</w:t>
      </w:r>
      <w:r w:rsidRPr="002C6F78">
        <w:rPr>
          <w:rFonts w:ascii="Times New Roman" w:eastAsia="宋体" w:hAnsi="Times New Roman" w:cs="Times New Roman"/>
          <w:kern w:val="0"/>
          <w:sz w:val="20"/>
          <w:szCs w:val="20"/>
          <w:lang w:val="en-GB" w:eastAsia="en-US"/>
        </w:rPr>
        <w:t xml:space="preserve">, a CSI-RS resource in an </w:t>
      </w:r>
      <w:r w:rsidRPr="002C6F78">
        <w:rPr>
          <w:rFonts w:ascii="Times New Roman" w:eastAsia="宋体" w:hAnsi="Times New Roman" w:cs="Times New Roman"/>
          <w:i/>
          <w:color w:val="000000"/>
          <w:kern w:val="0"/>
          <w:sz w:val="20"/>
          <w:szCs w:val="20"/>
          <w:lang w:val="en-GB" w:eastAsia="en-US"/>
        </w:rPr>
        <w:t>NZP-CSI-RS-</w:t>
      </w:r>
      <w:proofErr w:type="spellStart"/>
      <w:r w:rsidRPr="002C6F78">
        <w:rPr>
          <w:rFonts w:ascii="Times New Roman" w:eastAsia="宋体" w:hAnsi="Times New Roman" w:cs="Times New Roman"/>
          <w:i/>
          <w:color w:val="000000"/>
          <w:kern w:val="0"/>
          <w:sz w:val="20"/>
          <w:szCs w:val="20"/>
          <w:lang w:val="en-GB" w:eastAsia="en-US"/>
        </w:rPr>
        <w:t>ResourceSet</w:t>
      </w:r>
      <w:proofErr w:type="spellEnd"/>
      <w:r w:rsidRPr="002C6F78">
        <w:rPr>
          <w:rFonts w:ascii="Times New Roman" w:eastAsia="宋体" w:hAnsi="Times New Roman" w:cs="Times New Roman"/>
          <w:i/>
          <w:color w:val="000000"/>
          <w:kern w:val="0"/>
          <w:sz w:val="20"/>
          <w:szCs w:val="20"/>
          <w:lang w:val="en-GB" w:eastAsia="en-US"/>
        </w:rPr>
        <w:t xml:space="preserve"> </w:t>
      </w:r>
      <w:r w:rsidRPr="002C6F78">
        <w:rPr>
          <w:rFonts w:ascii="Times New Roman" w:eastAsia="宋体" w:hAnsi="Times New Roman" w:cs="Times New Roman"/>
          <w:kern w:val="0"/>
          <w:sz w:val="20"/>
          <w:szCs w:val="20"/>
          <w:lang w:val="en-GB" w:eastAsia="en-US"/>
        </w:rPr>
        <w:t xml:space="preserve">configured with higher layer parameter </w:t>
      </w:r>
      <w:proofErr w:type="spellStart"/>
      <w:r w:rsidRPr="002C6F78">
        <w:rPr>
          <w:rFonts w:ascii="Times New Roman" w:eastAsia="宋体" w:hAnsi="Times New Roman" w:cs="Times New Roman"/>
          <w:i/>
          <w:kern w:val="0"/>
          <w:sz w:val="20"/>
          <w:szCs w:val="20"/>
          <w:lang w:val="en-GB" w:eastAsia="en-US"/>
        </w:rPr>
        <w:t>trs</w:t>
      </w:r>
      <w:proofErr w:type="spellEnd"/>
      <w:r w:rsidRPr="002C6F78">
        <w:rPr>
          <w:rFonts w:ascii="Times New Roman" w:eastAsia="宋体" w:hAnsi="Times New Roman" w:cs="Times New Roman"/>
          <w:i/>
          <w:kern w:val="0"/>
          <w:sz w:val="20"/>
          <w:szCs w:val="20"/>
          <w:lang w:val="en-GB" w:eastAsia="en-US"/>
        </w:rPr>
        <w:t>-Info</w:t>
      </w:r>
      <w:r w:rsidRPr="002C6F78">
        <w:rPr>
          <w:rFonts w:ascii="Times New Roman" w:eastAsia="宋体" w:hAnsi="Times New Roman" w:cs="Times New Roman"/>
          <w:kern w:val="0"/>
          <w:sz w:val="20"/>
          <w:szCs w:val="20"/>
          <w:lang w:val="en-GB" w:eastAsia="en-US"/>
        </w:rPr>
        <w:t xml:space="preserve">, an SRS resource in an SRS resource set with </w:t>
      </w:r>
      <w:r w:rsidRPr="002C6F78">
        <w:rPr>
          <w:rFonts w:ascii="Times New Roman" w:eastAsia="宋体" w:hAnsi="Times New Roman" w:cs="Times New Roman"/>
          <w:color w:val="000000"/>
          <w:kern w:val="0"/>
          <w:sz w:val="20"/>
          <w:szCs w:val="20"/>
          <w:lang w:val="en-GB" w:eastAsia="en-US"/>
        </w:rPr>
        <w:t>the higher layer parameter</w:t>
      </w:r>
      <w:r w:rsidRPr="002C6F78">
        <w:rPr>
          <w:rFonts w:ascii="Times New Roman" w:eastAsia="宋体" w:hAnsi="Times New Roman" w:cs="Times New Roman"/>
          <w:i/>
          <w:color w:val="000000"/>
          <w:kern w:val="0"/>
          <w:sz w:val="20"/>
          <w:szCs w:val="20"/>
          <w:lang w:val="en-GB" w:eastAsia="en-US"/>
        </w:rPr>
        <w:t xml:space="preserve"> usage </w:t>
      </w:r>
      <w:r w:rsidRPr="002C6F78">
        <w:rPr>
          <w:rFonts w:ascii="Times New Roman" w:eastAsia="宋体" w:hAnsi="Times New Roman" w:cs="Times New Roman"/>
          <w:color w:val="000000"/>
          <w:kern w:val="0"/>
          <w:sz w:val="20"/>
          <w:szCs w:val="20"/>
          <w:lang w:val="en-GB" w:eastAsia="en-US"/>
        </w:rPr>
        <w:t xml:space="preserve">set to </w:t>
      </w:r>
      <w:r w:rsidRPr="002C6F78">
        <w:rPr>
          <w:rFonts w:ascii="Times New Roman" w:eastAsia="宋体" w:hAnsi="Times New Roman" w:cs="Times New Roman"/>
          <w:color w:val="000000"/>
          <w:kern w:val="0"/>
          <w:sz w:val="20"/>
          <w:szCs w:val="20"/>
          <w:lang w:val="en-GB" w:eastAsia="en-US"/>
        </w:rPr>
        <w:lastRenderedPageBreak/>
        <w:t>'</w:t>
      </w:r>
      <w:proofErr w:type="spellStart"/>
      <w:r w:rsidRPr="002C6F78">
        <w:rPr>
          <w:rFonts w:ascii="Times New Roman" w:eastAsia="宋体" w:hAnsi="Times New Roman" w:cs="Times New Roman"/>
          <w:color w:val="000000"/>
          <w:kern w:val="0"/>
          <w:sz w:val="20"/>
          <w:szCs w:val="20"/>
          <w:lang w:val="en-GB" w:eastAsia="en-US"/>
        </w:rPr>
        <w:t>beamManagement</w:t>
      </w:r>
      <w:proofErr w:type="spellEnd"/>
      <w:r w:rsidRPr="002C6F78">
        <w:rPr>
          <w:rFonts w:ascii="Times New Roman" w:eastAsia="宋体" w:hAnsi="Times New Roman" w:cs="Times New Roman"/>
          <w:color w:val="000000"/>
          <w:kern w:val="0"/>
          <w:sz w:val="20"/>
          <w:szCs w:val="20"/>
          <w:lang w:val="en-GB" w:eastAsia="en-US"/>
        </w:rPr>
        <w:t xml:space="preserve">', or SS/PBCH block </w:t>
      </w:r>
      <w:r w:rsidRPr="002C6F78">
        <w:rPr>
          <w:rFonts w:ascii="Times New Roman" w:eastAsia="宋体" w:hAnsi="Times New Roman" w:cs="Times New Roman"/>
          <w:color w:val="000000"/>
          <w:kern w:val="0"/>
          <w:sz w:val="20"/>
          <w:szCs w:val="20"/>
          <w:lang w:eastAsia="en-US"/>
        </w:rPr>
        <w:t xml:space="preserve">associated with </w:t>
      </w:r>
      <w:r w:rsidRPr="002C6F78">
        <w:rPr>
          <w:rFonts w:ascii="Times New Roman" w:eastAsia="宋体" w:hAnsi="Times New Roman" w:cs="Times New Roman"/>
          <w:color w:val="000000"/>
          <w:kern w:val="0"/>
          <w:sz w:val="20"/>
          <w:szCs w:val="20"/>
          <w:lang w:val="en-GB" w:eastAsia="en-US"/>
        </w:rPr>
        <w:t>the same or different</w:t>
      </w:r>
      <w:r w:rsidRPr="002C6F78">
        <w:rPr>
          <w:rFonts w:ascii="Times New Roman" w:eastAsia="宋体" w:hAnsi="Times New Roman" w:cs="Times New Roman"/>
          <w:color w:val="000000"/>
          <w:kern w:val="0"/>
          <w:sz w:val="20"/>
          <w:szCs w:val="20"/>
          <w:lang w:eastAsia="en-US"/>
        </w:rPr>
        <w:t xml:space="preserve"> PCI from the PCI of the serving cel</w:t>
      </w:r>
      <w:r w:rsidRPr="002C6F78">
        <w:rPr>
          <w:rFonts w:ascii="Times New Roman" w:eastAsia="宋体" w:hAnsi="Times New Roman" w:cs="Times New Roman"/>
          <w:color w:val="000000"/>
          <w:kern w:val="0"/>
          <w:sz w:val="20"/>
          <w:szCs w:val="20"/>
          <w:lang w:val="en-GB" w:eastAsia="en-US"/>
        </w:rPr>
        <w:t xml:space="preserve">l. </w:t>
      </w:r>
      <w:r w:rsidRPr="002C6F78">
        <w:rPr>
          <w:rFonts w:ascii="Times New Roman" w:eastAsia="宋体" w:hAnsi="Times New Roman" w:cs="Times New Roman"/>
          <w:kern w:val="0"/>
          <w:sz w:val="20"/>
          <w:szCs w:val="20"/>
          <w:lang w:eastAsia="en-US"/>
        </w:rPr>
        <w:t xml:space="preserve">When </w:t>
      </w:r>
      <w:proofErr w:type="spellStart"/>
      <w:r w:rsidRPr="002C6F78">
        <w:rPr>
          <w:rFonts w:ascii="Times New Roman" w:eastAsia="宋体" w:hAnsi="Times New Roman" w:cs="Times New Roman"/>
          <w:i/>
          <w:iCs/>
          <w:kern w:val="0"/>
          <w:sz w:val="20"/>
          <w:szCs w:val="20"/>
          <w:lang w:eastAsia="en-US"/>
        </w:rPr>
        <w:t>nrofSlotsInCG</w:t>
      </w:r>
      <w:proofErr w:type="spellEnd"/>
      <w:r w:rsidRPr="002C6F78">
        <w:rPr>
          <w:rFonts w:ascii="Times New Roman" w:eastAsia="宋体" w:hAnsi="Times New Roman" w:cs="Times New Roman"/>
          <w:i/>
          <w:iCs/>
          <w:kern w:val="0"/>
          <w:sz w:val="20"/>
          <w:szCs w:val="20"/>
          <w:lang w:eastAsia="en-US"/>
        </w:rPr>
        <w:t xml:space="preserve">-Period </w:t>
      </w:r>
      <w:r w:rsidRPr="002C6F78">
        <w:rPr>
          <w:rFonts w:ascii="Times New Roman" w:eastAsia="宋体" w:hAnsi="Times New Roman" w:cs="Times New Roman"/>
          <w:kern w:val="0"/>
          <w:sz w:val="20"/>
          <w:szCs w:val="20"/>
          <w:lang w:eastAsia="en-US"/>
        </w:rPr>
        <w:t xml:space="preserve">is configured for Type 1 configured grant or Type 2 configured grant, HARQ process ID for the </w:t>
      </w:r>
      <w:r w:rsidRPr="002C6F78">
        <w:rPr>
          <w:rFonts w:ascii="Times New Roman" w:eastAsia="宋体" w:hAnsi="Times New Roman" w:cs="Times New Roman"/>
          <w:noProof/>
          <w:kern w:val="0"/>
          <w:sz w:val="20"/>
          <w:szCs w:val="20"/>
          <w:lang w:val="en-GB" w:eastAsia="ko-KR"/>
        </w:rPr>
        <w:t>first configured PUSCH grant and each subsequent</w:t>
      </w:r>
      <w:r w:rsidRPr="002C6F78">
        <w:rPr>
          <w:rFonts w:ascii="Times New Roman" w:eastAsia="宋体" w:hAnsi="Times New Roman" w:cs="Times New Roman"/>
          <w:noProof/>
          <w:kern w:val="0"/>
          <w:sz w:val="20"/>
          <w:szCs w:val="20"/>
          <w:lang w:eastAsia="ko-KR"/>
        </w:rPr>
        <w:t xml:space="preserve"> valid configured PUSCH grant </w:t>
      </w:r>
      <w:r w:rsidRPr="002C6F78">
        <w:rPr>
          <w:rFonts w:ascii="Times New Roman" w:eastAsia="宋体" w:hAnsi="Times New Roman" w:cs="Times New Roman"/>
          <w:noProof/>
          <w:kern w:val="0"/>
          <w:sz w:val="20"/>
          <w:szCs w:val="20"/>
          <w:lang w:val="en-GB" w:eastAsia="ko-KR"/>
        </w:rPr>
        <w:t xml:space="preserve">within a </w:t>
      </w:r>
      <w:r w:rsidRPr="002C6F78">
        <w:rPr>
          <w:rFonts w:ascii="Times New Roman" w:eastAsia="宋体" w:hAnsi="Times New Roman" w:cs="Times New Roman"/>
          <w:i/>
          <w:iCs/>
          <w:noProof/>
          <w:kern w:val="0"/>
          <w:sz w:val="20"/>
          <w:szCs w:val="20"/>
          <w:lang w:val="en-GB" w:eastAsia="ko-KR"/>
        </w:rPr>
        <w:t>periodicity</w:t>
      </w:r>
      <w:r w:rsidRPr="002C6F78">
        <w:rPr>
          <w:rFonts w:ascii="Times New Roman" w:eastAsia="宋体" w:hAnsi="Times New Roman" w:cs="Times New Roman"/>
          <w:noProof/>
          <w:kern w:val="0"/>
          <w:sz w:val="20"/>
          <w:szCs w:val="20"/>
          <w:lang w:val="en-GB" w:eastAsia="ko-KR"/>
        </w:rPr>
        <w:t xml:space="preserve"> of the configuration</w:t>
      </w:r>
      <w:r w:rsidRPr="002C6F78">
        <w:rPr>
          <w:rFonts w:ascii="Times New Roman" w:eastAsia="宋体" w:hAnsi="Times New Roman" w:cs="Times New Roman"/>
          <w:noProof/>
          <w:kern w:val="0"/>
          <w:sz w:val="20"/>
          <w:szCs w:val="20"/>
          <w:lang w:eastAsia="ko-KR"/>
        </w:rPr>
        <w:t xml:space="preserve"> </w:t>
      </w:r>
      <w:r w:rsidRPr="002C6F78">
        <w:rPr>
          <w:rFonts w:ascii="Times New Roman" w:eastAsia="宋体" w:hAnsi="Times New Roman" w:cs="Times New Roman"/>
          <w:kern w:val="0"/>
          <w:sz w:val="20"/>
          <w:szCs w:val="20"/>
          <w:lang w:eastAsia="en-US"/>
        </w:rPr>
        <w:t xml:space="preserve">is determined as in clause 5.4.1 of [10, TS 38.321], </w:t>
      </w:r>
      <w:r w:rsidRPr="002C6F78">
        <w:rPr>
          <w:rFonts w:ascii="Times New Roman" w:eastAsia="宋体" w:hAnsi="Times New Roman" w:cs="Times New Roman"/>
          <w:kern w:val="0"/>
          <w:sz w:val="20"/>
          <w:szCs w:val="20"/>
          <w:lang w:val="en-GB" w:eastAsia="en-US"/>
        </w:rPr>
        <w:t xml:space="preserve">where a valid configured PUSCH grant is the one not colliding </w:t>
      </w:r>
      <w:r w:rsidRPr="002C6F78">
        <w:rPr>
          <w:rFonts w:ascii="Times New Roman" w:eastAsia="宋体" w:hAnsi="Times New Roman" w:cs="Times New Roman"/>
          <w:kern w:val="0"/>
          <w:sz w:val="20"/>
          <w:szCs w:val="20"/>
          <w:lang w:eastAsia="en-US"/>
        </w:rPr>
        <w:t xml:space="preserve"> </w:t>
      </w:r>
      <w:r w:rsidRPr="002C6F78">
        <w:rPr>
          <w:rFonts w:ascii="Times New Roman" w:eastAsia="宋体" w:hAnsi="Times New Roman" w:cs="Times New Roman"/>
          <w:kern w:val="0"/>
          <w:sz w:val="20"/>
          <w:szCs w:val="20"/>
          <w:lang w:val="en-GB" w:eastAsia="en-US"/>
        </w:rPr>
        <w:t xml:space="preserve">with the DL symbol(s) indicated by </w:t>
      </w:r>
      <w:proofErr w:type="spellStart"/>
      <w:r w:rsidRPr="002C6F78">
        <w:rPr>
          <w:rFonts w:ascii="Times New Roman" w:eastAsia="宋体" w:hAnsi="Times New Roman" w:cs="Times New Roman"/>
          <w:i/>
          <w:iCs/>
          <w:kern w:val="0"/>
          <w:sz w:val="20"/>
          <w:szCs w:val="20"/>
          <w:lang w:val="en-GB" w:eastAsia="en-US"/>
        </w:rPr>
        <w:t>tdd</w:t>
      </w:r>
      <w:proofErr w:type="spellEnd"/>
      <w:r w:rsidRPr="002C6F78">
        <w:rPr>
          <w:rFonts w:ascii="Times New Roman" w:eastAsia="宋体" w:hAnsi="Times New Roman" w:cs="Times New Roman"/>
          <w:i/>
          <w:iCs/>
          <w:kern w:val="0"/>
          <w:sz w:val="20"/>
          <w:szCs w:val="20"/>
          <w:lang w:val="en-GB" w:eastAsia="en-US"/>
        </w:rPr>
        <w:t>-UL-DL-</w:t>
      </w:r>
      <w:proofErr w:type="spellStart"/>
      <w:r w:rsidRPr="002C6F78">
        <w:rPr>
          <w:rFonts w:ascii="Times New Roman" w:eastAsia="宋体" w:hAnsi="Times New Roman" w:cs="Times New Roman"/>
          <w:i/>
          <w:iCs/>
          <w:kern w:val="0"/>
          <w:sz w:val="20"/>
          <w:szCs w:val="20"/>
          <w:lang w:val="en-GB" w:eastAsia="en-US"/>
        </w:rPr>
        <w:t>ConfigurationCommon</w:t>
      </w:r>
      <w:proofErr w:type="spellEnd"/>
      <w:r w:rsidRPr="002C6F78">
        <w:rPr>
          <w:rFonts w:ascii="Times New Roman" w:eastAsia="宋体" w:hAnsi="Times New Roman" w:cs="Times New Roman"/>
          <w:kern w:val="0"/>
          <w:sz w:val="20"/>
          <w:szCs w:val="20"/>
          <w:lang w:val="en-GB" w:eastAsia="en-US"/>
        </w:rPr>
        <w:t xml:space="preserve"> or </w:t>
      </w:r>
      <w:proofErr w:type="spellStart"/>
      <w:r w:rsidRPr="002C6F78">
        <w:rPr>
          <w:rFonts w:ascii="Times New Roman" w:eastAsia="宋体" w:hAnsi="Times New Roman" w:cs="Times New Roman"/>
          <w:i/>
          <w:iCs/>
          <w:kern w:val="0"/>
          <w:sz w:val="20"/>
          <w:szCs w:val="20"/>
          <w:lang w:val="en-GB" w:eastAsia="en-US"/>
        </w:rPr>
        <w:t>tdd</w:t>
      </w:r>
      <w:proofErr w:type="spellEnd"/>
      <w:r w:rsidRPr="002C6F78">
        <w:rPr>
          <w:rFonts w:ascii="Times New Roman" w:eastAsia="宋体" w:hAnsi="Times New Roman" w:cs="Times New Roman"/>
          <w:i/>
          <w:iCs/>
          <w:kern w:val="0"/>
          <w:sz w:val="20"/>
          <w:szCs w:val="20"/>
          <w:lang w:val="en-GB" w:eastAsia="en-US"/>
        </w:rPr>
        <w:t>-UL-DL-</w:t>
      </w:r>
      <w:proofErr w:type="spellStart"/>
      <w:r w:rsidRPr="002C6F78">
        <w:rPr>
          <w:rFonts w:ascii="Times New Roman" w:eastAsia="宋体" w:hAnsi="Times New Roman" w:cs="Times New Roman"/>
          <w:i/>
          <w:iCs/>
          <w:kern w:val="0"/>
          <w:sz w:val="20"/>
          <w:szCs w:val="20"/>
          <w:lang w:val="en-GB" w:eastAsia="en-US"/>
        </w:rPr>
        <w:t>ConfigurationDedicated</w:t>
      </w:r>
      <w:proofErr w:type="spellEnd"/>
      <w:r w:rsidRPr="002C6F78">
        <w:rPr>
          <w:rFonts w:ascii="Times New Roman" w:eastAsia="宋体" w:hAnsi="Times New Roman" w:cs="Times New Roman"/>
          <w:kern w:val="0"/>
          <w:sz w:val="20"/>
          <w:szCs w:val="20"/>
          <w:lang w:val="en-GB" w:eastAsia="en-US"/>
        </w:rPr>
        <w:t xml:space="preserve"> if provided,</w:t>
      </w:r>
      <w:r w:rsidR="003C34E0">
        <w:rPr>
          <w:rFonts w:ascii="Times New Roman" w:eastAsia="宋体" w:hAnsi="Times New Roman" w:cs="Times New Roman" w:hint="eastAsia"/>
          <w:color w:val="0070C0"/>
          <w:kern w:val="0"/>
          <w:sz w:val="20"/>
          <w:szCs w:val="20"/>
          <w:u w:val="single"/>
          <w:lang w:val="en-GB"/>
        </w:rPr>
        <w:t xml:space="preserve"> and, if applicable, indicated as non-SBFD by </w:t>
      </w:r>
      <w:proofErr w:type="spellStart"/>
      <w:r w:rsidR="003C34E0" w:rsidRPr="003C34E0">
        <w:rPr>
          <w:rFonts w:ascii="Times New Roman" w:eastAsia="宋体" w:hAnsi="Times New Roman" w:cs="Times New Roman"/>
          <w:i/>
          <w:iCs/>
          <w:color w:val="0070C0"/>
          <w:kern w:val="0"/>
          <w:sz w:val="20"/>
          <w:szCs w:val="20"/>
          <w:u w:val="single"/>
          <w:lang w:val="en-GB"/>
        </w:rPr>
        <w:t>tdd</w:t>
      </w:r>
      <w:proofErr w:type="spellEnd"/>
      <w:r w:rsidR="003C34E0" w:rsidRPr="003C34E0">
        <w:rPr>
          <w:rFonts w:ascii="Times New Roman" w:eastAsia="宋体" w:hAnsi="Times New Roman" w:cs="Times New Roman"/>
          <w:i/>
          <w:iCs/>
          <w:color w:val="0070C0"/>
          <w:kern w:val="0"/>
          <w:sz w:val="20"/>
          <w:szCs w:val="20"/>
          <w:u w:val="single"/>
          <w:lang w:val="en-GB"/>
        </w:rPr>
        <w:t>-UL-DL-</w:t>
      </w:r>
      <w:proofErr w:type="spellStart"/>
      <w:r w:rsidR="003C34E0" w:rsidRPr="003C34E0">
        <w:rPr>
          <w:rFonts w:ascii="Times New Roman" w:eastAsia="宋体" w:hAnsi="Times New Roman" w:cs="Times New Roman"/>
          <w:i/>
          <w:iCs/>
          <w:color w:val="0070C0"/>
          <w:kern w:val="0"/>
          <w:sz w:val="20"/>
          <w:szCs w:val="20"/>
          <w:u w:val="single"/>
          <w:lang w:val="en-GB"/>
        </w:rPr>
        <w:t>ConfigurationCommon</w:t>
      </w:r>
      <w:proofErr w:type="spellEnd"/>
      <w:r w:rsidR="003C34E0" w:rsidRPr="003C34E0">
        <w:rPr>
          <w:rFonts w:ascii="Times New Roman" w:eastAsia="宋体" w:hAnsi="Times New Roman" w:cs="Times New Roman"/>
          <w:color w:val="0070C0"/>
          <w:kern w:val="0"/>
          <w:sz w:val="20"/>
          <w:szCs w:val="20"/>
          <w:u w:val="single"/>
          <w:lang w:val="en-GB"/>
        </w:rPr>
        <w:t>,</w:t>
      </w:r>
      <w:r w:rsidRPr="002C6F78">
        <w:rPr>
          <w:rFonts w:ascii="Times New Roman" w:eastAsia="宋体" w:hAnsi="Times New Roman" w:cs="Times New Roman"/>
          <w:kern w:val="0"/>
          <w:sz w:val="20"/>
          <w:szCs w:val="20"/>
          <w:lang w:val="en-GB" w:eastAsia="en-US"/>
        </w:rPr>
        <w:t xml:space="preserve"> and not colliding with a symbol(s)</w:t>
      </w:r>
      <w:r w:rsidRPr="002C6F78">
        <w:rPr>
          <w:rFonts w:ascii="Times New Roman" w:eastAsia="宋体" w:hAnsi="Times New Roman" w:cs="Times New Roman"/>
          <w:kern w:val="0"/>
          <w:sz w:val="20"/>
          <w:szCs w:val="20"/>
          <w:lang w:eastAsia="en-US"/>
        </w:rPr>
        <w:t xml:space="preserve"> </w:t>
      </w:r>
      <w:r w:rsidRPr="002C6F78">
        <w:rPr>
          <w:rFonts w:ascii="Times New Roman" w:eastAsia="宋体" w:hAnsi="Times New Roman" w:cs="Times New Roman"/>
          <w:kern w:val="0"/>
          <w:sz w:val="20"/>
          <w:szCs w:val="20"/>
          <w:lang w:val="en-GB" w:eastAsia="en-US"/>
        </w:rPr>
        <w:t xml:space="preserve">of an SS/PBCH block with index provided by </w:t>
      </w:r>
      <w:proofErr w:type="spellStart"/>
      <w:r w:rsidRPr="002C6F78">
        <w:rPr>
          <w:rFonts w:ascii="Times New Roman" w:eastAsia="宋体" w:hAnsi="Times New Roman" w:cs="Times New Roman"/>
          <w:i/>
          <w:iCs/>
          <w:kern w:val="0"/>
          <w:sz w:val="20"/>
          <w:szCs w:val="20"/>
          <w:lang w:val="en-GB" w:eastAsia="en-US"/>
        </w:rPr>
        <w:t>ssb-PositionsInBurst</w:t>
      </w:r>
      <w:proofErr w:type="spellEnd"/>
      <w:r w:rsidRPr="002C6F78">
        <w:rPr>
          <w:rFonts w:ascii="Times New Roman" w:eastAsia="宋体" w:hAnsi="Times New Roman" w:cs="Times New Roman"/>
          <w:kern w:val="0"/>
          <w:sz w:val="20"/>
          <w:szCs w:val="20"/>
          <w:lang w:val="en-GB" w:eastAsia="en-US"/>
        </w:rPr>
        <w:t xml:space="preserve"> </w:t>
      </w:r>
      <w:r w:rsidRPr="002C6F78">
        <w:rPr>
          <w:rFonts w:ascii="Times New Roman" w:eastAsia="宋体" w:hAnsi="Times New Roman" w:cs="Times New Roman"/>
          <w:kern w:val="0"/>
          <w:sz w:val="20"/>
          <w:szCs w:val="20"/>
          <w:lang w:eastAsia="en-US"/>
        </w:rPr>
        <w:t>as described in clause 11.1 of [6, TS 38.213]</w:t>
      </w:r>
      <w:r w:rsidR="003C34E0">
        <w:rPr>
          <w:rFonts w:ascii="Times New Roman" w:eastAsia="宋体" w:hAnsi="Times New Roman" w:cs="Times New Roman" w:hint="eastAsia"/>
          <w:color w:val="0070C0"/>
          <w:kern w:val="0"/>
          <w:sz w:val="20"/>
          <w:szCs w:val="20"/>
          <w:u w:val="single"/>
          <w:lang w:val="en-GB"/>
        </w:rPr>
        <w:t xml:space="preserve"> and, if applicable, </w:t>
      </w:r>
      <w:r w:rsidR="003C34E0" w:rsidRPr="003C34E0">
        <w:rPr>
          <w:rFonts w:ascii="Times New Roman" w:eastAsia="宋体" w:hAnsi="Times New Roman" w:cs="Times New Roman"/>
          <w:color w:val="0070C0"/>
          <w:kern w:val="0"/>
          <w:sz w:val="20"/>
          <w:szCs w:val="20"/>
          <w:u w:val="single"/>
          <w:lang w:val="en-GB"/>
        </w:rPr>
        <w:t>not colliding with a symbol that is not the valid symbol type and not across SBFD symbols and non-SBFD symbols according to clause 6.1.2.1a</w:t>
      </w:r>
      <w:r w:rsidRPr="002C6F78">
        <w:rPr>
          <w:rFonts w:ascii="Times New Roman" w:eastAsia="宋体" w:hAnsi="Times New Roman" w:cs="Times New Roman"/>
          <w:kern w:val="0"/>
          <w:sz w:val="20"/>
          <w:szCs w:val="20"/>
          <w:lang w:eastAsia="en-US"/>
        </w:rPr>
        <w:t>.</w:t>
      </w:r>
    </w:p>
    <w:p w14:paraId="36CE86F9" w14:textId="77777777" w:rsidR="002C6F78" w:rsidRPr="002C6F78" w:rsidRDefault="002C6F78" w:rsidP="002C6F78">
      <w:pPr>
        <w:pStyle w:val="CRSeparator"/>
        <w:rPr>
          <w:color w:val="FF0000"/>
          <w:sz w:val="22"/>
        </w:rPr>
      </w:pPr>
      <w:r w:rsidRPr="00C74F71">
        <w:rPr>
          <w:color w:val="FF0000"/>
          <w:sz w:val="22"/>
        </w:rPr>
        <w:t>*** Unchanged parts are omitted ***</w:t>
      </w:r>
    </w:p>
    <w:p w14:paraId="5A71BE62" w14:textId="679524C2" w:rsidR="007879E8" w:rsidRDefault="002C6F78" w:rsidP="002C6F78">
      <w:pPr>
        <w:widowControl/>
        <w:spacing w:after="180"/>
        <w:jc w:val="left"/>
        <w:rPr>
          <w:rFonts w:ascii="Times New Roman" w:eastAsia="宋体" w:hAnsi="Times New Roman" w:cs="Times New Roman"/>
          <w:color w:val="000000"/>
          <w:kern w:val="0"/>
          <w:sz w:val="20"/>
          <w:szCs w:val="20"/>
          <w:lang w:val="en-GB" w:eastAsia="en-US"/>
        </w:rPr>
      </w:pPr>
      <w:r w:rsidRPr="002C6F78">
        <w:rPr>
          <w:rFonts w:ascii="Times New Roman" w:eastAsia="宋体" w:hAnsi="Times New Roman" w:cs="Times New Roman"/>
          <w:kern w:val="0"/>
          <w:sz w:val="20"/>
          <w:szCs w:val="20"/>
          <w:lang w:val="en-GB" w:eastAsia="en-US"/>
        </w:rPr>
        <w:t>When the UE is scheduled with multiple PUSCHs on a serving cell by a DCI,</w:t>
      </w:r>
      <w:r w:rsidRPr="002C6F78">
        <w:rPr>
          <w:rFonts w:ascii="Times New Roman" w:eastAsia="等线" w:hAnsi="Times New Roman" w:cs="Times New Roman"/>
          <w:kern w:val="0"/>
          <w:sz w:val="20"/>
          <w:szCs w:val="20"/>
          <w:lang w:val="en-GB" w:eastAsia="en-US"/>
        </w:rPr>
        <w:t xml:space="preserve"> HARQ process ID indicated by this DCI applies</w:t>
      </w:r>
      <w:r w:rsidRPr="002C6F78">
        <w:rPr>
          <w:rFonts w:ascii="Times New Roman" w:eastAsia="宋体" w:hAnsi="Times New Roman" w:cs="Times New Roman"/>
          <w:kern w:val="0"/>
          <w:sz w:val="20"/>
          <w:szCs w:val="20"/>
          <w:lang w:val="en-GB" w:eastAsia="en-US"/>
        </w:rPr>
        <w:t xml:space="preserve"> to the first PUSCH </w:t>
      </w:r>
      <w:r w:rsidRPr="002C6F78">
        <w:rPr>
          <w:rFonts w:ascii="Times New Roman" w:eastAsia="宋体" w:hAnsi="Times New Roman" w:cs="Times New Roman"/>
          <w:color w:val="000000"/>
          <w:kern w:val="0"/>
          <w:sz w:val="20"/>
          <w:szCs w:val="20"/>
          <w:lang w:val="en-GB" w:eastAsia="en-US"/>
        </w:rPr>
        <w:t xml:space="preserve">not overlapping with a DL symbol indicated by </w:t>
      </w:r>
      <w:proofErr w:type="spellStart"/>
      <w:r w:rsidRPr="002C6F78">
        <w:rPr>
          <w:rFonts w:ascii="Times New Roman" w:eastAsia="宋体" w:hAnsi="Times New Roman" w:cs="Times New Roman"/>
          <w:i/>
          <w:iCs/>
          <w:color w:val="000000"/>
          <w:kern w:val="0"/>
          <w:sz w:val="20"/>
          <w:szCs w:val="20"/>
          <w:lang w:val="en-GB" w:eastAsia="en-US"/>
        </w:rPr>
        <w:t>tdd</w:t>
      </w:r>
      <w:proofErr w:type="spellEnd"/>
      <w:r w:rsidRPr="002C6F78">
        <w:rPr>
          <w:rFonts w:ascii="Times New Roman" w:eastAsia="宋体" w:hAnsi="Times New Roman" w:cs="Times New Roman"/>
          <w:i/>
          <w:iCs/>
          <w:color w:val="000000"/>
          <w:kern w:val="0"/>
          <w:sz w:val="20"/>
          <w:szCs w:val="20"/>
          <w:lang w:val="en-GB" w:eastAsia="en-US"/>
        </w:rPr>
        <w:t>-UL-DL-</w:t>
      </w:r>
      <w:proofErr w:type="spellStart"/>
      <w:r w:rsidRPr="002C6F78">
        <w:rPr>
          <w:rFonts w:ascii="Times New Roman" w:eastAsia="宋体" w:hAnsi="Times New Roman" w:cs="Times New Roman"/>
          <w:i/>
          <w:iCs/>
          <w:color w:val="000000"/>
          <w:kern w:val="0"/>
          <w:sz w:val="20"/>
          <w:szCs w:val="20"/>
          <w:lang w:val="en-GB" w:eastAsia="en-US"/>
        </w:rPr>
        <w:t>ConfigurationCommon</w:t>
      </w:r>
      <w:proofErr w:type="spellEnd"/>
      <w:r w:rsidRPr="002C6F78">
        <w:rPr>
          <w:rFonts w:ascii="Times New Roman" w:eastAsia="宋体" w:hAnsi="Times New Roman" w:cs="Times New Roman"/>
          <w:color w:val="000000"/>
          <w:kern w:val="0"/>
          <w:sz w:val="20"/>
          <w:szCs w:val="20"/>
          <w:lang w:val="en-GB" w:eastAsia="en-US"/>
        </w:rPr>
        <w:t xml:space="preserve"> or </w:t>
      </w:r>
      <w:proofErr w:type="spellStart"/>
      <w:r w:rsidRPr="002C6F78">
        <w:rPr>
          <w:rFonts w:ascii="Times New Roman" w:eastAsia="宋体" w:hAnsi="Times New Roman" w:cs="Times New Roman"/>
          <w:i/>
          <w:iCs/>
          <w:color w:val="000000"/>
          <w:kern w:val="0"/>
          <w:sz w:val="20"/>
          <w:szCs w:val="20"/>
          <w:lang w:val="en-GB" w:eastAsia="en-US"/>
        </w:rPr>
        <w:t>tdd</w:t>
      </w:r>
      <w:proofErr w:type="spellEnd"/>
      <w:r w:rsidRPr="002C6F78">
        <w:rPr>
          <w:rFonts w:ascii="Times New Roman" w:eastAsia="宋体" w:hAnsi="Times New Roman" w:cs="Times New Roman"/>
          <w:i/>
          <w:iCs/>
          <w:color w:val="000000"/>
          <w:kern w:val="0"/>
          <w:sz w:val="20"/>
          <w:szCs w:val="20"/>
          <w:lang w:val="en-GB" w:eastAsia="en-US"/>
        </w:rPr>
        <w:t>-UL-DL-</w:t>
      </w:r>
      <w:proofErr w:type="spellStart"/>
      <w:r w:rsidRPr="002C6F78">
        <w:rPr>
          <w:rFonts w:ascii="Times New Roman" w:eastAsia="宋体" w:hAnsi="Times New Roman" w:cs="Times New Roman"/>
          <w:i/>
          <w:iCs/>
          <w:color w:val="000000"/>
          <w:kern w:val="0"/>
          <w:sz w:val="20"/>
          <w:szCs w:val="20"/>
          <w:lang w:val="en-GB" w:eastAsia="en-US"/>
        </w:rPr>
        <w:t>ConfigurationDedicated</w:t>
      </w:r>
      <w:proofErr w:type="spellEnd"/>
      <w:r w:rsidRPr="002C6F78">
        <w:rPr>
          <w:rFonts w:ascii="Times New Roman" w:eastAsia="宋体" w:hAnsi="Times New Roman" w:cs="Times New Roman"/>
          <w:i/>
          <w:iCs/>
          <w:color w:val="000000"/>
          <w:kern w:val="0"/>
          <w:sz w:val="20"/>
          <w:szCs w:val="20"/>
          <w:lang w:val="en-GB" w:eastAsia="en-US"/>
        </w:rPr>
        <w:t xml:space="preserve"> </w:t>
      </w:r>
      <w:r w:rsidRPr="002C6F78">
        <w:rPr>
          <w:rFonts w:ascii="Times New Roman" w:eastAsia="宋体" w:hAnsi="Times New Roman" w:cs="Times New Roman"/>
          <w:color w:val="000000"/>
          <w:kern w:val="0"/>
          <w:sz w:val="20"/>
          <w:szCs w:val="20"/>
          <w:lang w:val="en-GB" w:eastAsia="en-US"/>
        </w:rPr>
        <w:t xml:space="preserve">if provided, </w:t>
      </w:r>
      <w:r w:rsidR="007879E8">
        <w:rPr>
          <w:rFonts w:ascii="Times New Roman" w:eastAsia="宋体" w:hAnsi="Times New Roman" w:cs="Times New Roman" w:hint="eastAsia"/>
          <w:color w:val="0070C0"/>
          <w:kern w:val="0"/>
          <w:sz w:val="20"/>
          <w:szCs w:val="20"/>
          <w:u w:val="single"/>
          <w:lang w:val="en-GB"/>
        </w:rPr>
        <w:t xml:space="preserve">and, if applicable, indicated as non-SBFD by </w:t>
      </w:r>
      <w:proofErr w:type="spellStart"/>
      <w:r w:rsidR="007879E8" w:rsidRPr="003C34E0">
        <w:rPr>
          <w:rFonts w:ascii="Times New Roman" w:eastAsia="宋体" w:hAnsi="Times New Roman" w:cs="Times New Roman"/>
          <w:i/>
          <w:iCs/>
          <w:color w:val="0070C0"/>
          <w:kern w:val="0"/>
          <w:sz w:val="20"/>
          <w:szCs w:val="20"/>
          <w:u w:val="single"/>
          <w:lang w:val="en-GB"/>
        </w:rPr>
        <w:t>tdd</w:t>
      </w:r>
      <w:proofErr w:type="spellEnd"/>
      <w:r w:rsidR="007879E8" w:rsidRPr="003C34E0">
        <w:rPr>
          <w:rFonts w:ascii="Times New Roman" w:eastAsia="宋体" w:hAnsi="Times New Roman" w:cs="Times New Roman"/>
          <w:i/>
          <w:iCs/>
          <w:color w:val="0070C0"/>
          <w:kern w:val="0"/>
          <w:sz w:val="20"/>
          <w:szCs w:val="20"/>
          <w:u w:val="single"/>
          <w:lang w:val="en-GB"/>
        </w:rPr>
        <w:t>-UL-DL-</w:t>
      </w:r>
      <w:proofErr w:type="spellStart"/>
      <w:r w:rsidR="007879E8" w:rsidRPr="003C34E0">
        <w:rPr>
          <w:rFonts w:ascii="Times New Roman" w:eastAsia="宋体" w:hAnsi="Times New Roman" w:cs="Times New Roman"/>
          <w:i/>
          <w:iCs/>
          <w:color w:val="0070C0"/>
          <w:kern w:val="0"/>
          <w:sz w:val="20"/>
          <w:szCs w:val="20"/>
          <w:u w:val="single"/>
          <w:lang w:val="en-GB"/>
        </w:rPr>
        <w:t>ConfigurationCommon</w:t>
      </w:r>
      <w:proofErr w:type="spellEnd"/>
      <w:r w:rsidR="007879E8" w:rsidRPr="003C34E0">
        <w:rPr>
          <w:rFonts w:ascii="Times New Roman" w:eastAsia="宋体" w:hAnsi="Times New Roman" w:cs="Times New Roman"/>
          <w:color w:val="0070C0"/>
          <w:kern w:val="0"/>
          <w:sz w:val="20"/>
          <w:szCs w:val="20"/>
          <w:u w:val="single"/>
          <w:lang w:val="en-GB"/>
        </w:rPr>
        <w:t>,</w:t>
      </w:r>
      <w:r w:rsidR="007879E8" w:rsidRPr="002C6F78">
        <w:rPr>
          <w:rFonts w:ascii="Times New Roman" w:eastAsia="宋体" w:hAnsi="Times New Roman" w:cs="Times New Roman"/>
          <w:kern w:val="0"/>
          <w:sz w:val="20"/>
          <w:szCs w:val="20"/>
          <w:lang w:val="en-GB" w:eastAsia="en-US"/>
        </w:rPr>
        <w:t xml:space="preserve"> </w:t>
      </w:r>
      <w:r w:rsidRPr="002C6F78">
        <w:rPr>
          <w:rFonts w:ascii="Times New Roman" w:eastAsia="宋体" w:hAnsi="Times New Roman" w:cs="Times New Roman"/>
          <w:color w:val="000000"/>
          <w:kern w:val="0"/>
          <w:sz w:val="20"/>
          <w:szCs w:val="20"/>
          <w:lang w:val="en-GB" w:eastAsia="en-US"/>
        </w:rPr>
        <w:t xml:space="preserve">or a symbol of an SS/PBCH block with index provided by </w:t>
      </w:r>
      <w:proofErr w:type="spellStart"/>
      <w:r w:rsidRPr="002C6F78">
        <w:rPr>
          <w:rFonts w:ascii="Times New Roman" w:eastAsia="宋体" w:hAnsi="Times New Roman" w:cs="Times New Roman"/>
          <w:i/>
          <w:iCs/>
          <w:color w:val="000000"/>
          <w:kern w:val="0"/>
          <w:sz w:val="20"/>
          <w:szCs w:val="20"/>
          <w:lang w:val="en-GB" w:eastAsia="en-US"/>
        </w:rPr>
        <w:t>ssb-PositionsInBurst</w:t>
      </w:r>
      <w:proofErr w:type="spellEnd"/>
      <w:r w:rsidR="007879E8">
        <w:rPr>
          <w:rFonts w:ascii="Times New Roman" w:eastAsia="宋体" w:hAnsi="Times New Roman" w:cs="Times New Roman" w:hint="eastAsia"/>
          <w:color w:val="0070C0"/>
          <w:kern w:val="0"/>
          <w:sz w:val="20"/>
          <w:szCs w:val="20"/>
          <w:u w:val="single"/>
          <w:lang w:val="en-GB"/>
        </w:rPr>
        <w:t>, or, if applicable,</w:t>
      </w:r>
      <w:r w:rsidR="007879E8" w:rsidRPr="003C34E0">
        <w:rPr>
          <w:rFonts w:ascii="Times New Roman" w:eastAsia="宋体" w:hAnsi="Times New Roman" w:cs="Times New Roman"/>
          <w:color w:val="0070C0"/>
          <w:kern w:val="0"/>
          <w:sz w:val="20"/>
          <w:szCs w:val="20"/>
          <w:u w:val="single"/>
          <w:lang w:val="en-GB"/>
        </w:rPr>
        <w:t xml:space="preserve"> a symbol that is not the valid symbol type</w:t>
      </w:r>
      <w:r w:rsidR="007879E8">
        <w:rPr>
          <w:rFonts w:ascii="Times New Roman" w:eastAsia="宋体" w:hAnsi="Times New Roman" w:cs="Times New Roman" w:hint="eastAsia"/>
          <w:color w:val="0070C0"/>
          <w:kern w:val="0"/>
          <w:sz w:val="20"/>
          <w:szCs w:val="20"/>
          <w:u w:val="single"/>
          <w:lang w:val="en-GB"/>
        </w:rPr>
        <w:t>,</w:t>
      </w:r>
      <w:r w:rsidR="007879E8" w:rsidRPr="003C34E0">
        <w:rPr>
          <w:rFonts w:ascii="Times New Roman" w:eastAsia="宋体" w:hAnsi="Times New Roman" w:cs="Times New Roman"/>
          <w:color w:val="0070C0"/>
          <w:kern w:val="0"/>
          <w:sz w:val="20"/>
          <w:szCs w:val="20"/>
          <w:u w:val="single"/>
          <w:lang w:val="en-GB"/>
        </w:rPr>
        <w:t xml:space="preserve"> and not across SBFD symbols and non-SBFD symbols according to clause 6.1.2.1a</w:t>
      </w:r>
      <w:r w:rsidRPr="002C6F78">
        <w:rPr>
          <w:rFonts w:ascii="Times New Roman" w:eastAsia="宋体" w:hAnsi="Times New Roman" w:cs="Times New Roman"/>
          <w:kern w:val="0"/>
          <w:sz w:val="20"/>
          <w:szCs w:val="20"/>
          <w:lang w:val="en-GB" w:eastAsia="en-US"/>
        </w:rPr>
        <w:t xml:space="preserve">, HARQ process ID is then incremented by 1 for each subsequent PUSCH(s) in the scheduled order, </w:t>
      </w:r>
      <w:r w:rsidRPr="002C6F78">
        <w:rPr>
          <w:rFonts w:ascii="Times New Roman" w:eastAsia="宋体" w:hAnsi="Times New Roman" w:cs="Times New Roman"/>
          <w:color w:val="000000"/>
          <w:kern w:val="0"/>
          <w:sz w:val="20"/>
          <w:szCs w:val="20"/>
          <w:lang w:val="en-GB" w:eastAsia="en-US"/>
        </w:rPr>
        <w:t xml:space="preserve">with modulo operation </w:t>
      </w:r>
      <w:r w:rsidRPr="002C6F78">
        <w:rPr>
          <w:rFonts w:ascii="Times New Roman" w:eastAsia="宋体" w:hAnsi="Times New Roman" w:cs="Times New Roman"/>
          <w:color w:val="000000"/>
          <w:kern w:val="0"/>
          <w:sz w:val="20"/>
          <w:szCs w:val="20"/>
          <w:lang w:eastAsia="en-US"/>
        </w:rPr>
        <w:t xml:space="preserve">of </w:t>
      </w:r>
      <w:proofErr w:type="spellStart"/>
      <w:r w:rsidRPr="002C6F78">
        <w:rPr>
          <w:rFonts w:ascii="Times New Roman" w:eastAsia="宋体" w:hAnsi="Times New Roman" w:cs="Times New Roman"/>
          <w:i/>
          <w:iCs/>
          <w:color w:val="000000"/>
          <w:kern w:val="0"/>
          <w:sz w:val="20"/>
          <w:szCs w:val="20"/>
          <w:lang w:eastAsia="en-US"/>
        </w:rPr>
        <w:t>nrofHARQ-ProcessesForPUSCH</w:t>
      </w:r>
      <w:proofErr w:type="spellEnd"/>
      <w:r w:rsidRPr="002C6F78">
        <w:rPr>
          <w:rFonts w:ascii="Times New Roman" w:eastAsia="宋体" w:hAnsi="Times New Roman" w:cs="Times New Roman"/>
          <w:i/>
          <w:iCs/>
          <w:color w:val="000000"/>
          <w:kern w:val="0"/>
          <w:sz w:val="20"/>
          <w:szCs w:val="20"/>
          <w:lang w:eastAsia="en-US"/>
        </w:rPr>
        <w:t xml:space="preserve"> </w:t>
      </w:r>
      <w:r w:rsidRPr="002C6F78">
        <w:rPr>
          <w:rFonts w:ascii="Times New Roman" w:eastAsia="宋体" w:hAnsi="Times New Roman" w:cs="Times New Roman"/>
          <w:color w:val="000000"/>
          <w:kern w:val="0"/>
          <w:sz w:val="20"/>
          <w:szCs w:val="20"/>
          <w:lang w:val="en-GB" w:eastAsia="en-US"/>
        </w:rPr>
        <w:t xml:space="preserve">applied if </w:t>
      </w:r>
      <w:proofErr w:type="spellStart"/>
      <w:r w:rsidRPr="002C6F78">
        <w:rPr>
          <w:rFonts w:ascii="Times New Roman" w:eastAsia="宋体" w:hAnsi="Times New Roman" w:cs="Times New Roman"/>
          <w:i/>
          <w:color w:val="000000"/>
          <w:kern w:val="0"/>
          <w:sz w:val="20"/>
          <w:szCs w:val="20"/>
          <w:lang w:val="en-GB" w:eastAsia="en-US"/>
        </w:rPr>
        <w:t>nrofHARQ-ProcessesForPUSCH</w:t>
      </w:r>
      <w:proofErr w:type="spellEnd"/>
      <w:r w:rsidRPr="002C6F78">
        <w:rPr>
          <w:rFonts w:ascii="Times New Roman" w:eastAsia="宋体" w:hAnsi="Times New Roman" w:cs="Times New Roman"/>
          <w:i/>
          <w:color w:val="000000"/>
          <w:kern w:val="0"/>
          <w:sz w:val="20"/>
          <w:szCs w:val="20"/>
          <w:lang w:val="en-GB" w:eastAsia="en-US"/>
        </w:rPr>
        <w:t xml:space="preserve"> </w:t>
      </w:r>
      <w:r w:rsidRPr="002C6F78">
        <w:rPr>
          <w:rFonts w:ascii="Times New Roman" w:eastAsia="宋体" w:hAnsi="Times New Roman" w:cs="Times New Roman"/>
          <w:color w:val="000000"/>
          <w:kern w:val="0"/>
          <w:sz w:val="20"/>
          <w:szCs w:val="20"/>
          <w:lang w:val="en-GB" w:eastAsia="en-US"/>
        </w:rPr>
        <w:t xml:space="preserve">is provided, </w:t>
      </w:r>
      <w:r w:rsidRPr="002C6F78">
        <w:rPr>
          <w:rFonts w:ascii="Times New Roman" w:eastAsia="Malgun Gothic" w:hAnsi="Times New Roman" w:cs="Times New Roman"/>
          <w:kern w:val="0"/>
          <w:sz w:val="20"/>
          <w:szCs w:val="20"/>
          <w:lang w:val="en-GB" w:eastAsia="ko-KR"/>
        </w:rPr>
        <w:t>or with modulo operation of 16 applied, otherwise</w:t>
      </w:r>
      <w:r w:rsidRPr="002C6F78">
        <w:rPr>
          <w:rFonts w:ascii="Times New Roman" w:eastAsia="宋体" w:hAnsi="Times New Roman" w:cs="Times New Roman"/>
          <w:kern w:val="0"/>
          <w:sz w:val="20"/>
          <w:szCs w:val="20"/>
          <w:lang w:val="en-GB" w:eastAsia="en-US"/>
        </w:rPr>
        <w:t xml:space="preserve">. </w:t>
      </w:r>
      <w:r w:rsidRPr="002C6F78">
        <w:rPr>
          <w:rFonts w:ascii="Times New Roman" w:eastAsia="宋体" w:hAnsi="Times New Roman" w:cs="Times New Roman"/>
          <w:kern w:val="0"/>
          <w:sz w:val="20"/>
          <w:szCs w:val="20"/>
          <w:lang w:eastAsia="en-US"/>
        </w:rPr>
        <w:t>HARQ process ID is not incremented for PUSCH(s) not transm</w:t>
      </w:r>
      <w:r w:rsidRPr="002C6F78">
        <w:rPr>
          <w:rFonts w:ascii="Times New Roman" w:eastAsia="宋体" w:hAnsi="Times New Roman" w:cs="Times New Roman"/>
          <w:color w:val="000000"/>
          <w:kern w:val="0"/>
          <w:sz w:val="20"/>
          <w:szCs w:val="20"/>
          <w:lang w:eastAsia="en-US"/>
        </w:rPr>
        <w:t xml:space="preserve">itted </w:t>
      </w:r>
      <w:r w:rsidRPr="002C6F78">
        <w:rPr>
          <w:rFonts w:ascii="Times New Roman" w:eastAsia="宋体"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2C6F78">
        <w:rPr>
          <w:rFonts w:ascii="Times New Roman" w:eastAsia="宋体" w:hAnsi="Times New Roman" w:cs="Times New Roman"/>
          <w:i/>
          <w:iCs/>
          <w:color w:val="000000"/>
          <w:kern w:val="0"/>
          <w:sz w:val="20"/>
          <w:szCs w:val="20"/>
          <w:lang w:val="en-GB" w:eastAsia="en-US"/>
        </w:rPr>
        <w:t>tdd</w:t>
      </w:r>
      <w:proofErr w:type="spellEnd"/>
      <w:r w:rsidRPr="002C6F78">
        <w:rPr>
          <w:rFonts w:ascii="Times New Roman" w:eastAsia="宋体" w:hAnsi="Times New Roman" w:cs="Times New Roman"/>
          <w:i/>
          <w:iCs/>
          <w:color w:val="000000"/>
          <w:kern w:val="0"/>
          <w:sz w:val="20"/>
          <w:szCs w:val="20"/>
          <w:lang w:val="en-GB" w:eastAsia="en-US"/>
        </w:rPr>
        <w:t>-UL-DL-</w:t>
      </w:r>
      <w:proofErr w:type="spellStart"/>
      <w:r w:rsidRPr="002C6F78">
        <w:rPr>
          <w:rFonts w:ascii="Times New Roman" w:eastAsia="宋体" w:hAnsi="Times New Roman" w:cs="Times New Roman"/>
          <w:i/>
          <w:iCs/>
          <w:color w:val="000000"/>
          <w:kern w:val="0"/>
          <w:sz w:val="20"/>
          <w:szCs w:val="20"/>
          <w:lang w:val="en-GB" w:eastAsia="en-US"/>
        </w:rPr>
        <w:t>ConfigurationCommon</w:t>
      </w:r>
      <w:proofErr w:type="spellEnd"/>
      <w:r w:rsidRPr="002C6F78">
        <w:rPr>
          <w:rFonts w:ascii="Times New Roman" w:eastAsia="宋体" w:hAnsi="Times New Roman" w:cs="Times New Roman"/>
          <w:color w:val="000000"/>
          <w:kern w:val="0"/>
          <w:sz w:val="20"/>
          <w:szCs w:val="20"/>
          <w:lang w:val="en-GB" w:eastAsia="en-US"/>
        </w:rPr>
        <w:t xml:space="preserve"> or </w:t>
      </w:r>
      <w:proofErr w:type="spellStart"/>
      <w:r w:rsidRPr="002C6F78">
        <w:rPr>
          <w:rFonts w:ascii="Times New Roman" w:eastAsia="宋体" w:hAnsi="Times New Roman" w:cs="Times New Roman"/>
          <w:i/>
          <w:iCs/>
          <w:color w:val="000000"/>
          <w:kern w:val="0"/>
          <w:sz w:val="20"/>
          <w:szCs w:val="20"/>
          <w:lang w:val="en-GB" w:eastAsia="en-US"/>
        </w:rPr>
        <w:t>tdd</w:t>
      </w:r>
      <w:proofErr w:type="spellEnd"/>
      <w:r w:rsidRPr="002C6F78">
        <w:rPr>
          <w:rFonts w:ascii="Times New Roman" w:eastAsia="宋体" w:hAnsi="Times New Roman" w:cs="Times New Roman"/>
          <w:i/>
          <w:iCs/>
          <w:color w:val="000000"/>
          <w:kern w:val="0"/>
          <w:sz w:val="20"/>
          <w:szCs w:val="20"/>
          <w:lang w:val="en-GB" w:eastAsia="en-US"/>
        </w:rPr>
        <w:t>-UL-DL-</w:t>
      </w:r>
      <w:proofErr w:type="spellStart"/>
      <w:r w:rsidRPr="002C6F78">
        <w:rPr>
          <w:rFonts w:ascii="Times New Roman" w:eastAsia="宋体" w:hAnsi="Times New Roman" w:cs="Times New Roman"/>
          <w:i/>
          <w:iCs/>
          <w:color w:val="000000"/>
          <w:kern w:val="0"/>
          <w:sz w:val="20"/>
          <w:szCs w:val="20"/>
          <w:lang w:val="en-GB" w:eastAsia="en-US"/>
        </w:rPr>
        <w:t>ConfigurationDedicated</w:t>
      </w:r>
      <w:proofErr w:type="spellEnd"/>
      <w:r w:rsidRPr="002C6F78">
        <w:rPr>
          <w:rFonts w:ascii="Times New Roman" w:eastAsia="宋体" w:hAnsi="Times New Roman" w:cs="Times New Roman"/>
          <w:i/>
          <w:iCs/>
          <w:color w:val="000000"/>
          <w:kern w:val="0"/>
          <w:sz w:val="20"/>
          <w:szCs w:val="20"/>
          <w:lang w:val="en-GB" w:eastAsia="en-US"/>
        </w:rPr>
        <w:t xml:space="preserve"> </w:t>
      </w:r>
      <w:r w:rsidRPr="002C6F78">
        <w:rPr>
          <w:rFonts w:ascii="Times New Roman" w:eastAsia="宋体" w:hAnsi="Times New Roman" w:cs="Times New Roman"/>
          <w:color w:val="000000"/>
          <w:kern w:val="0"/>
          <w:sz w:val="20"/>
          <w:szCs w:val="20"/>
          <w:lang w:val="en-GB" w:eastAsia="en-US"/>
        </w:rPr>
        <w:t>if provided,</w:t>
      </w:r>
      <w:r w:rsidR="00C31C79" w:rsidRPr="00C31C79">
        <w:rPr>
          <w:rFonts w:ascii="Times New Roman" w:eastAsia="宋体" w:hAnsi="Times New Roman" w:cs="Times New Roman" w:hint="eastAsia"/>
          <w:color w:val="0070C0"/>
          <w:kern w:val="0"/>
          <w:sz w:val="20"/>
          <w:szCs w:val="20"/>
          <w:u w:val="single"/>
          <w:lang w:val="en-GB"/>
        </w:rPr>
        <w:t xml:space="preserve"> </w:t>
      </w:r>
      <w:r w:rsidR="00C31C79">
        <w:rPr>
          <w:rFonts w:ascii="Times New Roman" w:eastAsia="宋体" w:hAnsi="Times New Roman" w:cs="Times New Roman" w:hint="eastAsia"/>
          <w:color w:val="0070C0"/>
          <w:kern w:val="0"/>
          <w:sz w:val="20"/>
          <w:szCs w:val="20"/>
          <w:u w:val="single"/>
          <w:lang w:val="en-GB"/>
        </w:rPr>
        <w:t xml:space="preserve">and, if applicable, indicated as non-SBFD by </w:t>
      </w:r>
      <w:proofErr w:type="spellStart"/>
      <w:r w:rsidR="00C31C79" w:rsidRPr="003C34E0">
        <w:rPr>
          <w:rFonts w:ascii="Times New Roman" w:eastAsia="宋体" w:hAnsi="Times New Roman" w:cs="Times New Roman"/>
          <w:i/>
          <w:iCs/>
          <w:color w:val="0070C0"/>
          <w:kern w:val="0"/>
          <w:sz w:val="20"/>
          <w:szCs w:val="20"/>
          <w:u w:val="single"/>
          <w:lang w:val="en-GB"/>
        </w:rPr>
        <w:t>tdd</w:t>
      </w:r>
      <w:proofErr w:type="spellEnd"/>
      <w:r w:rsidR="00C31C79" w:rsidRPr="003C34E0">
        <w:rPr>
          <w:rFonts w:ascii="Times New Roman" w:eastAsia="宋体" w:hAnsi="Times New Roman" w:cs="Times New Roman"/>
          <w:i/>
          <w:iCs/>
          <w:color w:val="0070C0"/>
          <w:kern w:val="0"/>
          <w:sz w:val="20"/>
          <w:szCs w:val="20"/>
          <w:u w:val="single"/>
          <w:lang w:val="en-GB"/>
        </w:rPr>
        <w:t>-UL-DL-</w:t>
      </w:r>
      <w:proofErr w:type="spellStart"/>
      <w:r w:rsidR="00C31C79" w:rsidRPr="003C34E0">
        <w:rPr>
          <w:rFonts w:ascii="Times New Roman" w:eastAsia="宋体" w:hAnsi="Times New Roman" w:cs="Times New Roman"/>
          <w:i/>
          <w:iCs/>
          <w:color w:val="0070C0"/>
          <w:kern w:val="0"/>
          <w:sz w:val="20"/>
          <w:szCs w:val="20"/>
          <w:u w:val="single"/>
          <w:lang w:val="en-GB"/>
        </w:rPr>
        <w:t>ConfigurationCommon</w:t>
      </w:r>
      <w:proofErr w:type="spellEnd"/>
      <w:r w:rsidR="00C31C79" w:rsidRPr="003C34E0">
        <w:rPr>
          <w:rFonts w:ascii="Times New Roman" w:eastAsia="宋体" w:hAnsi="Times New Roman" w:cs="Times New Roman"/>
          <w:color w:val="0070C0"/>
          <w:kern w:val="0"/>
          <w:sz w:val="20"/>
          <w:szCs w:val="20"/>
          <w:u w:val="single"/>
          <w:lang w:val="en-GB"/>
        </w:rPr>
        <w:t>,</w:t>
      </w:r>
      <w:r w:rsidRPr="002C6F78">
        <w:rPr>
          <w:rFonts w:ascii="Times New Roman" w:eastAsia="宋体" w:hAnsi="Times New Roman" w:cs="Times New Roman"/>
          <w:color w:val="000000"/>
          <w:kern w:val="0"/>
          <w:sz w:val="20"/>
          <w:szCs w:val="20"/>
          <w:lang w:val="en-GB" w:eastAsia="en-US"/>
        </w:rPr>
        <w:t xml:space="preserve"> or a symbol of an SS/PBCH block with index provided by </w:t>
      </w:r>
      <w:proofErr w:type="spellStart"/>
      <w:r w:rsidRPr="002C6F78">
        <w:rPr>
          <w:rFonts w:ascii="Times New Roman" w:eastAsia="宋体" w:hAnsi="Times New Roman" w:cs="Times New Roman"/>
          <w:i/>
          <w:iCs/>
          <w:color w:val="000000"/>
          <w:kern w:val="0"/>
          <w:sz w:val="20"/>
          <w:szCs w:val="20"/>
          <w:lang w:val="en-GB" w:eastAsia="en-US"/>
        </w:rPr>
        <w:t>ssb-PositionsInBurst</w:t>
      </w:r>
      <w:proofErr w:type="spellEnd"/>
      <w:r w:rsidR="00C31C79" w:rsidRPr="00C31C79">
        <w:rPr>
          <w:rFonts w:ascii="Times New Roman" w:eastAsia="宋体" w:hAnsi="Times New Roman" w:cs="Times New Roman"/>
          <w:color w:val="0070C0"/>
          <w:kern w:val="0"/>
          <w:sz w:val="20"/>
          <w:szCs w:val="20"/>
          <w:u w:val="single"/>
          <w:lang w:val="en-GB" w:eastAsia="en-US"/>
        </w:rPr>
        <w:t>, or, if applicable, the symbols indicated by the indexed row of the used resource allocation table in the slot overlap with a symbol that is not the valid symbol type or include SBFD symbols and non-SBFD symbols according to clause 6.1.2.1a</w:t>
      </w:r>
      <w:r w:rsidRPr="002C6F78">
        <w:rPr>
          <w:rFonts w:ascii="Times New Roman" w:eastAsia="宋体" w:hAnsi="Times New Roman" w:cs="Times New Roman"/>
          <w:color w:val="000000"/>
          <w:kern w:val="0"/>
          <w:sz w:val="20"/>
          <w:szCs w:val="20"/>
          <w:lang w:val="en-GB" w:eastAsia="en-US"/>
        </w:rPr>
        <w:t xml:space="preserve">. </w:t>
      </w:r>
    </w:p>
    <w:p w14:paraId="0D519372" w14:textId="4630D53F" w:rsidR="002C6F78" w:rsidRDefault="002C6F78" w:rsidP="002C6F78">
      <w:pPr>
        <w:widowControl/>
        <w:spacing w:after="180"/>
        <w:jc w:val="left"/>
        <w:rPr>
          <w:rFonts w:ascii="Times New Roman" w:eastAsia="宋体" w:hAnsi="Times New Roman" w:cs="Times New Roman"/>
          <w:kern w:val="0"/>
          <w:sz w:val="20"/>
          <w:szCs w:val="20"/>
          <w:lang w:val="en-GB" w:eastAsia="en-US"/>
        </w:rPr>
      </w:pPr>
      <w:r w:rsidRPr="002C6F78">
        <w:rPr>
          <w:rFonts w:ascii="Times New Roman" w:eastAsia="等线" w:hAnsi="Times New Roman" w:cs="Times New Roman"/>
          <w:kern w:val="0"/>
          <w:sz w:val="20"/>
          <w:szCs w:val="20"/>
          <w:lang w:val="en-GB" w:eastAsia="en-US"/>
        </w:rPr>
        <w:t>For any HARQ process ID</w:t>
      </w:r>
      <w:r w:rsidRPr="002C6F78">
        <w:rPr>
          <w:rFonts w:ascii="Times New Roman" w:eastAsia="等线" w:hAnsi="Times New Roman" w:cs="Times New Roman"/>
          <w:kern w:val="0"/>
          <w:sz w:val="20"/>
          <w:szCs w:val="20"/>
          <w:lang w:val="en-GB"/>
        </w:rPr>
        <w:t>(</w:t>
      </w:r>
      <w:r w:rsidRPr="002C6F78">
        <w:rPr>
          <w:rFonts w:ascii="Times New Roman" w:eastAsia="等线" w:hAnsi="Times New Roman" w:cs="Times New Roman"/>
          <w:kern w:val="0"/>
          <w:sz w:val="20"/>
          <w:szCs w:val="20"/>
          <w:lang w:val="en-GB" w:eastAsia="en-US"/>
        </w:rPr>
        <w:t>s</w:t>
      </w:r>
      <w:r w:rsidRPr="002C6F78">
        <w:rPr>
          <w:rFonts w:ascii="Times New Roman" w:eastAsia="等线" w:hAnsi="Times New Roman" w:cs="Times New Roman"/>
          <w:kern w:val="0"/>
          <w:sz w:val="20"/>
          <w:szCs w:val="20"/>
          <w:lang w:val="en-GB"/>
        </w:rPr>
        <w:t>)</w:t>
      </w:r>
      <w:r w:rsidRPr="002C6F78">
        <w:rPr>
          <w:rFonts w:ascii="Times New Roman" w:eastAsia="等线" w:hAnsi="Times New Roman" w:cs="Times New Roman"/>
          <w:kern w:val="0"/>
          <w:sz w:val="20"/>
          <w:szCs w:val="20"/>
          <w:lang w:val="en-GB" w:eastAsia="en-US"/>
        </w:rPr>
        <w:t xml:space="preserve"> </w:t>
      </w:r>
      <w:proofErr w:type="gramStart"/>
      <w:r w:rsidRPr="002C6F78">
        <w:rPr>
          <w:rFonts w:ascii="Times New Roman" w:eastAsia="等线" w:hAnsi="Times New Roman" w:cs="Times New Roman"/>
          <w:kern w:val="0"/>
          <w:sz w:val="20"/>
          <w:szCs w:val="20"/>
          <w:lang w:val="en-GB" w:eastAsia="en-US"/>
        </w:rPr>
        <w:t>in a given</w:t>
      </w:r>
      <w:proofErr w:type="gramEnd"/>
      <w:r w:rsidRPr="002C6F78">
        <w:rPr>
          <w:rFonts w:ascii="Times New Roman" w:eastAsia="等线" w:hAnsi="Times New Roman" w:cs="Times New Roman"/>
          <w:kern w:val="0"/>
          <w:sz w:val="20"/>
          <w:szCs w:val="20"/>
          <w:lang w:val="en-GB" w:eastAsia="en-US"/>
        </w:rPr>
        <w:t xml:space="preserve"> scheduled cell, the UE is not expected to</w:t>
      </w:r>
      <w:r w:rsidRPr="002C6F78">
        <w:rPr>
          <w:rFonts w:ascii="Times New Roman" w:eastAsia="等线" w:hAnsi="Times New Roman" w:cs="Times New Roman"/>
          <w:kern w:val="0"/>
          <w:sz w:val="20"/>
          <w:szCs w:val="20"/>
          <w:lang w:val="en-GB"/>
        </w:rPr>
        <w:t xml:space="preserve"> </w:t>
      </w:r>
      <w:r w:rsidRPr="002C6F78">
        <w:rPr>
          <w:rFonts w:ascii="Times New Roman" w:eastAsia="等线" w:hAnsi="Times New Roman" w:cs="Times New Roman"/>
          <w:kern w:val="0"/>
          <w:sz w:val="20"/>
          <w:szCs w:val="20"/>
          <w:lang w:val="en-GB" w:eastAsia="en-US"/>
        </w:rPr>
        <w:t xml:space="preserve">transmit a PUSCH that overlaps in time with </w:t>
      </w:r>
      <w:r w:rsidRPr="002C6F78">
        <w:rPr>
          <w:rFonts w:ascii="Times New Roman" w:eastAsia="等线" w:hAnsi="Times New Roman" w:cs="Times New Roman"/>
          <w:kern w:val="0"/>
          <w:sz w:val="20"/>
          <w:szCs w:val="20"/>
          <w:lang w:val="en-GB"/>
        </w:rPr>
        <w:t>another</w:t>
      </w:r>
      <w:r w:rsidRPr="002C6F78">
        <w:rPr>
          <w:rFonts w:ascii="Times New Roman" w:eastAsia="等线" w:hAnsi="Times New Roman" w:cs="Times New Roman"/>
          <w:kern w:val="0"/>
          <w:sz w:val="20"/>
          <w:szCs w:val="20"/>
          <w:lang w:val="en-GB" w:eastAsia="en-US"/>
        </w:rPr>
        <w:t xml:space="preserve"> PUSCH.</w:t>
      </w:r>
      <w:r w:rsidRPr="002C6F78">
        <w:rPr>
          <w:rFonts w:ascii="Times New Roman" w:eastAsia="等线" w:hAnsi="Times New Roman" w:cs="Times New Roman"/>
          <w:kern w:val="0"/>
          <w:sz w:val="20"/>
          <w:szCs w:val="20"/>
          <w:lang w:val="en-GB"/>
        </w:rPr>
        <w:t xml:space="preserve"> Except for the case when </w:t>
      </w:r>
      <w:r w:rsidRPr="002C6F78">
        <w:rPr>
          <w:rFonts w:ascii="Times New Roman" w:eastAsia="宋体" w:hAnsi="Times New Roman" w:cs="Times New Roman"/>
          <w:kern w:val="0"/>
          <w:sz w:val="20"/>
          <w:szCs w:val="20"/>
          <w:lang w:val="en-GB" w:eastAsia="en-US"/>
        </w:rPr>
        <w:t xml:space="preserve">a UE is configured by higher layer parameter </w:t>
      </w:r>
      <w:r w:rsidRPr="002C6F78">
        <w:rPr>
          <w:rFonts w:ascii="Times New Roman" w:eastAsia="宋体" w:hAnsi="Times New Roman" w:cs="Times New Roman"/>
          <w:i/>
          <w:kern w:val="0"/>
          <w:sz w:val="20"/>
          <w:szCs w:val="20"/>
          <w:lang w:val="en-GB" w:eastAsia="en-US"/>
        </w:rPr>
        <w:t>PDCCH-Config</w:t>
      </w:r>
      <w:r w:rsidRPr="002C6F78">
        <w:rPr>
          <w:rFonts w:ascii="Times New Roman" w:eastAsia="宋体" w:hAnsi="Times New Roman" w:cs="Times New Roman"/>
          <w:kern w:val="0"/>
          <w:sz w:val="20"/>
          <w:szCs w:val="20"/>
          <w:lang w:val="en-GB" w:eastAsia="en-US"/>
        </w:rPr>
        <w:t xml:space="preserve"> that contains two different values of </w:t>
      </w:r>
      <w:proofErr w:type="spellStart"/>
      <w:r w:rsidRPr="002C6F78">
        <w:rPr>
          <w:rFonts w:ascii="Times New Roman" w:eastAsia="宋体" w:hAnsi="Times New Roman" w:cs="Times New Roman"/>
          <w:i/>
          <w:kern w:val="0"/>
          <w:sz w:val="20"/>
          <w:szCs w:val="20"/>
          <w:lang w:val="en-GB" w:eastAsia="en-US"/>
        </w:rPr>
        <w:t>coresetPoolIndex</w:t>
      </w:r>
      <w:proofErr w:type="spellEnd"/>
      <w:r w:rsidRPr="002C6F78">
        <w:rPr>
          <w:rFonts w:ascii="Times New Roman" w:eastAsia="宋体" w:hAnsi="Times New Roman" w:cs="Times New Roman"/>
          <w:kern w:val="0"/>
          <w:sz w:val="20"/>
          <w:szCs w:val="20"/>
          <w:lang w:val="en-GB" w:eastAsia="en-US"/>
        </w:rPr>
        <w:t xml:space="preserve"> in </w:t>
      </w:r>
      <w:proofErr w:type="spellStart"/>
      <w:r w:rsidRPr="002C6F78">
        <w:rPr>
          <w:rFonts w:ascii="Times New Roman" w:eastAsia="宋体" w:hAnsi="Times New Roman" w:cs="Times New Roman"/>
          <w:i/>
          <w:kern w:val="0"/>
          <w:sz w:val="20"/>
          <w:szCs w:val="20"/>
          <w:lang w:val="en-GB" w:eastAsia="en-US"/>
        </w:rPr>
        <w:t>ControlResourceSet</w:t>
      </w:r>
      <w:proofErr w:type="spellEnd"/>
      <w:r w:rsidRPr="002C6F78">
        <w:rPr>
          <w:rFonts w:ascii="Times New Roman" w:eastAsia="宋体" w:hAnsi="Times New Roman" w:cs="Times New Roman"/>
          <w:kern w:val="0"/>
          <w:sz w:val="20"/>
          <w:szCs w:val="20"/>
          <w:lang w:val="en-GB" w:eastAsia="en-US"/>
        </w:rPr>
        <w:t xml:space="preserve"> for the active BWP of a serving cell and PDCCHs that schedule two PUSCHs are associated to different </w:t>
      </w:r>
      <w:proofErr w:type="spellStart"/>
      <w:r w:rsidRPr="002C6F78">
        <w:rPr>
          <w:rFonts w:ascii="Times New Roman" w:eastAsia="宋体" w:hAnsi="Times New Roman" w:cs="Times New Roman"/>
          <w:i/>
          <w:kern w:val="0"/>
          <w:sz w:val="20"/>
          <w:szCs w:val="20"/>
          <w:lang w:val="en-GB" w:eastAsia="en-US"/>
        </w:rPr>
        <w:t>ControlResourceSets</w:t>
      </w:r>
      <w:proofErr w:type="spellEnd"/>
      <w:r w:rsidRPr="002C6F78">
        <w:rPr>
          <w:rFonts w:ascii="Times New Roman" w:eastAsia="宋体" w:hAnsi="Times New Roman" w:cs="Times New Roman"/>
          <w:kern w:val="0"/>
          <w:sz w:val="20"/>
          <w:szCs w:val="20"/>
          <w:lang w:val="en-GB" w:eastAsia="en-US"/>
        </w:rPr>
        <w:t xml:space="preserve"> having different values of </w:t>
      </w:r>
      <w:proofErr w:type="spellStart"/>
      <w:r w:rsidRPr="002C6F78">
        <w:rPr>
          <w:rFonts w:ascii="Times New Roman" w:eastAsia="宋体" w:hAnsi="Times New Roman" w:cs="Times New Roman"/>
          <w:i/>
          <w:kern w:val="0"/>
          <w:sz w:val="20"/>
          <w:szCs w:val="20"/>
          <w:lang w:val="en-GB" w:eastAsia="en-US"/>
        </w:rPr>
        <w:t>coresetPoolIndex</w:t>
      </w:r>
      <w:proofErr w:type="spellEnd"/>
      <w:r w:rsidRPr="002C6F78">
        <w:rPr>
          <w:rFonts w:ascii="Times New Roman" w:eastAsia="Malgun Gothic" w:hAnsi="Times New Roman" w:cs="Batang"/>
          <w:i/>
          <w:iCs/>
          <w:kern w:val="0"/>
          <w:sz w:val="20"/>
          <w:szCs w:val="20"/>
          <w:lang w:val="en-GB" w:eastAsia="en-US"/>
        </w:rPr>
        <w:t xml:space="preserve"> </w:t>
      </w:r>
      <w:r w:rsidRPr="002C6F78">
        <w:rPr>
          <w:rFonts w:ascii="Times New Roman" w:eastAsia="Malgun Gothic" w:hAnsi="Times New Roman" w:cs="Batang"/>
          <w:kern w:val="0"/>
          <w:sz w:val="20"/>
          <w:szCs w:val="20"/>
          <w:lang w:val="en-GB" w:eastAsia="en-US"/>
        </w:rPr>
        <w:t xml:space="preserve">and the UE reports its capability of </w:t>
      </w:r>
      <w:r w:rsidRPr="002C6F78">
        <w:rPr>
          <w:rFonts w:ascii="Times New Roman" w:eastAsia="Malgun Gothic" w:hAnsi="Times New Roman" w:cs="Batang"/>
          <w:i/>
          <w:iCs/>
          <w:kern w:val="0"/>
          <w:sz w:val="20"/>
          <w:szCs w:val="20"/>
          <w:lang w:val="en-GB" w:eastAsia="en-US"/>
        </w:rPr>
        <w:t>outOfOrderOperationUL-r16</w:t>
      </w:r>
      <w:r w:rsidRPr="002C6F78">
        <w:rPr>
          <w:rFonts w:ascii="Times New Roman" w:eastAsia="Malgun Gothic" w:hAnsi="Times New Roman" w:cs="Batang"/>
          <w:kern w:val="0"/>
          <w:sz w:val="20"/>
          <w:szCs w:val="20"/>
          <w:lang w:val="en-GB" w:eastAsia="en-US"/>
        </w:rPr>
        <w:t xml:space="preserve"> or </w:t>
      </w:r>
      <w:r w:rsidRPr="002C6F78">
        <w:rPr>
          <w:rFonts w:ascii="Times New Roman" w:eastAsia="Malgun Gothic" w:hAnsi="Times New Roman" w:cs="Batang"/>
          <w:i/>
          <w:iCs/>
          <w:kern w:val="0"/>
          <w:sz w:val="20"/>
          <w:szCs w:val="20"/>
          <w:lang w:val="en-GB" w:eastAsia="en-US"/>
        </w:rPr>
        <w:t>outOfOrderOperationUL-r18</w:t>
      </w:r>
      <w:r w:rsidRPr="002C6F78">
        <w:rPr>
          <w:rFonts w:ascii="Times New Roman" w:eastAsia="宋体" w:hAnsi="Times New Roman" w:cs="Times New Roman"/>
          <w:i/>
          <w:kern w:val="0"/>
          <w:sz w:val="20"/>
          <w:szCs w:val="20"/>
          <w:lang w:val="en-GB" w:eastAsia="x-none"/>
        </w:rPr>
        <w:t xml:space="preserve">, </w:t>
      </w:r>
      <w:r w:rsidRPr="002C6F78">
        <w:rPr>
          <w:rFonts w:ascii="Times New Roman" w:eastAsia="宋体" w:hAnsi="Times New Roman" w:cs="Times New Roman"/>
          <w:kern w:val="0"/>
          <w:sz w:val="20"/>
          <w:szCs w:val="20"/>
          <w:lang w:val="en-GB" w:eastAsia="en-US"/>
        </w:rPr>
        <w:t xml:space="preserve">for any two HARQ process IDs in a given scheduled cell, if the UE is scheduled to start a first PUSCH transmission starting in symbol </w:t>
      </w:r>
      <w:r w:rsidRPr="002C6F78">
        <w:rPr>
          <w:rFonts w:ascii="Times New Roman" w:eastAsia="宋体" w:hAnsi="Times New Roman" w:cs="Times New Roman"/>
          <w:i/>
          <w:kern w:val="0"/>
          <w:sz w:val="20"/>
          <w:szCs w:val="20"/>
          <w:lang w:val="en-GB" w:eastAsia="en-US"/>
        </w:rPr>
        <w:t>j</w:t>
      </w:r>
      <w:r w:rsidRPr="002C6F78">
        <w:rPr>
          <w:rFonts w:ascii="Times New Roman" w:eastAsia="宋体" w:hAnsi="Times New Roman" w:cs="Times New Roman"/>
          <w:kern w:val="0"/>
          <w:sz w:val="20"/>
          <w:szCs w:val="20"/>
          <w:lang w:val="en-GB" w:eastAsia="en-US"/>
        </w:rPr>
        <w:t xml:space="preserve"> by a PDCCH ending in symbol </w:t>
      </w:r>
      <w:proofErr w:type="spellStart"/>
      <w:r w:rsidRPr="002C6F78">
        <w:rPr>
          <w:rFonts w:ascii="Times New Roman" w:eastAsia="宋体" w:hAnsi="Times New Roman" w:cs="Times New Roman"/>
          <w:i/>
          <w:kern w:val="0"/>
          <w:sz w:val="20"/>
          <w:szCs w:val="20"/>
          <w:lang w:val="en-GB" w:eastAsia="en-US"/>
        </w:rPr>
        <w:t>i</w:t>
      </w:r>
      <w:proofErr w:type="spellEnd"/>
      <w:r w:rsidRPr="002C6F78">
        <w:rPr>
          <w:rFonts w:ascii="Times New Roman" w:eastAsia="宋体" w:hAnsi="Times New Roman" w:cs="Times New Roman"/>
          <w:i/>
          <w:kern w:val="0"/>
          <w:sz w:val="20"/>
          <w:szCs w:val="20"/>
          <w:lang w:val="en-GB" w:eastAsia="en-US"/>
        </w:rPr>
        <w:t xml:space="preserve"> </w:t>
      </w:r>
      <w:r w:rsidRPr="002C6F78">
        <w:rPr>
          <w:rFonts w:ascii="Times New Roman" w:eastAsia="宋体" w:hAnsi="Times New Roman" w:cs="Times New Roman"/>
          <w:iCs/>
          <w:kern w:val="0"/>
          <w:sz w:val="20"/>
          <w:szCs w:val="20"/>
          <w:lang w:val="en-GB" w:eastAsia="en-US"/>
        </w:rPr>
        <w:t>on a scheduling cell</w:t>
      </w:r>
      <w:r w:rsidRPr="002C6F78">
        <w:rPr>
          <w:rFonts w:ascii="Times New Roman" w:eastAsia="宋体" w:hAnsi="Times New Roman" w:cs="Times New Roman"/>
          <w:kern w:val="0"/>
          <w:sz w:val="20"/>
          <w:szCs w:val="20"/>
          <w:lang w:val="en-GB" w:eastAsia="en-US"/>
        </w:rPr>
        <w:t xml:space="preserve">,, the UE is not expected to be scheduled to transmit a PUSCH starting earlier than the end of the first PUSCH by a PDCCH that ends </w:t>
      </w:r>
      <w:r w:rsidRPr="002C6F78">
        <w:rPr>
          <w:rFonts w:ascii="Times New Roman" w:eastAsia="等线" w:hAnsi="Times New Roman" w:cs="Times New Roman"/>
          <w:kern w:val="0"/>
          <w:sz w:val="20"/>
          <w:szCs w:val="20"/>
          <w:lang w:val="en-GB"/>
        </w:rPr>
        <w:t>later</w:t>
      </w:r>
      <w:r w:rsidRPr="002C6F78">
        <w:rPr>
          <w:rFonts w:ascii="Times New Roman" w:eastAsia="宋体" w:hAnsi="Times New Roman" w:cs="Times New Roman"/>
          <w:kern w:val="0"/>
          <w:sz w:val="20"/>
          <w:szCs w:val="20"/>
          <w:lang w:val="en-GB" w:eastAsia="en-US"/>
        </w:rPr>
        <w:t xml:space="preserve"> than symbol </w:t>
      </w:r>
      <w:proofErr w:type="spellStart"/>
      <w:r w:rsidRPr="002C6F78">
        <w:rPr>
          <w:rFonts w:ascii="Times New Roman" w:eastAsia="宋体" w:hAnsi="Times New Roman" w:cs="Times New Roman"/>
          <w:i/>
          <w:kern w:val="0"/>
          <w:sz w:val="20"/>
          <w:szCs w:val="20"/>
          <w:lang w:val="en-GB" w:eastAsia="en-US"/>
        </w:rPr>
        <w:t>i</w:t>
      </w:r>
      <w:proofErr w:type="spellEnd"/>
      <w:r w:rsidRPr="002C6F78">
        <w:rPr>
          <w:rFonts w:ascii="Times New Roman" w:eastAsia="宋体" w:hAnsi="Times New Roman" w:cs="Times New Roman"/>
          <w:i/>
          <w:kern w:val="0"/>
          <w:sz w:val="20"/>
          <w:szCs w:val="20"/>
          <w:lang w:val="en-GB" w:eastAsia="en-US"/>
        </w:rPr>
        <w:t xml:space="preserve"> </w:t>
      </w:r>
      <w:r w:rsidRPr="002C6F78">
        <w:rPr>
          <w:rFonts w:ascii="Times New Roman" w:eastAsia="宋体" w:hAnsi="Times New Roman" w:cs="Times New Roman"/>
          <w:iCs/>
          <w:kern w:val="0"/>
          <w:sz w:val="20"/>
          <w:szCs w:val="20"/>
          <w:lang w:val="en-GB" w:eastAsia="en-US"/>
        </w:rPr>
        <w:t>of the scheduling cell</w:t>
      </w:r>
      <w:r w:rsidRPr="002C6F78">
        <w:rPr>
          <w:rFonts w:ascii="Times New Roman" w:eastAsia="宋体" w:hAnsi="Times New Roman" w:cs="Times New Roman"/>
          <w:kern w:val="0"/>
          <w:sz w:val="20"/>
          <w:szCs w:val="20"/>
          <w:lang w:val="en-GB" w:eastAsia="en-US"/>
        </w:rPr>
        <w:t>. When the PDCCH reception includes two PDCCH candidates from two respective search space sets, as described in clause 10.1 of [6, TS 38.213],</w:t>
      </w:r>
      <w:r w:rsidRPr="002C6F78">
        <w:rPr>
          <w:rFonts w:ascii="Times New Roman" w:eastAsia="宋体" w:hAnsi="Times New Roman" w:cs="Times New Roman"/>
          <w:color w:val="000000"/>
          <w:kern w:val="0"/>
          <w:sz w:val="20"/>
          <w:szCs w:val="20"/>
          <w:lang w:val="en-GB" w:eastAsia="en-US"/>
        </w:rPr>
        <w:t xml:space="preserve"> for the purpose of determining the PDCCH ending in symbol </w:t>
      </w:r>
      <w:proofErr w:type="spellStart"/>
      <w:r w:rsidRPr="002C6F78">
        <w:rPr>
          <w:rFonts w:ascii="Times New Roman" w:eastAsia="宋体" w:hAnsi="Times New Roman" w:cs="Times New Roman"/>
          <w:i/>
          <w:kern w:val="0"/>
          <w:sz w:val="20"/>
          <w:szCs w:val="20"/>
          <w:lang w:val="en-GB" w:eastAsia="en-US"/>
        </w:rPr>
        <w:t>i</w:t>
      </w:r>
      <w:proofErr w:type="spellEnd"/>
      <w:r w:rsidRPr="002C6F78">
        <w:rPr>
          <w:rFonts w:ascii="Times New Roman" w:eastAsia="宋体" w:hAnsi="Times New Roman" w:cs="Times New Roman"/>
          <w:color w:val="000000"/>
          <w:kern w:val="0"/>
          <w:sz w:val="20"/>
          <w:szCs w:val="20"/>
          <w:lang w:val="en-GB" w:eastAsia="en-US"/>
        </w:rPr>
        <w:t xml:space="preserve">, the PDCCH candidate that ends later in time is used. </w:t>
      </w:r>
      <w:r w:rsidRPr="002C6F78">
        <w:rPr>
          <w:rFonts w:ascii="Times New Roman" w:eastAsia="宋体" w:hAnsi="Times New Roman" w:cs="Times New Roman"/>
          <w:kern w:val="0"/>
          <w:sz w:val="20"/>
          <w:szCs w:val="20"/>
          <w:lang w:val="en-GB"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5DB28DD" w14:textId="3EBB07B4" w:rsidR="002C6F78" w:rsidRPr="002C6F78" w:rsidRDefault="002C6F78" w:rsidP="002C6F78">
      <w:pPr>
        <w:pStyle w:val="CRSeparator"/>
        <w:rPr>
          <w:color w:val="FF0000"/>
          <w:sz w:val="22"/>
        </w:rPr>
      </w:pPr>
      <w:r w:rsidRPr="00C74F71">
        <w:rPr>
          <w:color w:val="FF0000"/>
          <w:sz w:val="22"/>
        </w:rPr>
        <w:t>*** Unchanged parts are omitted ***</w:t>
      </w:r>
    </w:p>
    <w:p w14:paraId="34FE579F" w14:textId="2368FA28" w:rsidR="00E81DCA" w:rsidRPr="00CE4669" w:rsidRDefault="00E81DCA" w:rsidP="00E81DCA">
      <w:pPr>
        <w:pStyle w:val="CRSeparator"/>
      </w:pPr>
      <w:r w:rsidRPr="00CE4669">
        <w:t>==============End of change==============</w:t>
      </w:r>
    </w:p>
    <w:p w14:paraId="1FE3704D" w14:textId="20B5057F" w:rsidR="003033FC" w:rsidRPr="00BD1D40" w:rsidRDefault="009349D2" w:rsidP="00BD1D40">
      <w:pPr>
        <w:pStyle w:val="Heading2"/>
        <w:numPr>
          <w:ilvl w:val="0"/>
          <w:numId w:val="0"/>
        </w:numPr>
        <w:spacing w:beforeLines="150" w:before="360"/>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sidR="003103D6" w:rsidRPr="00BD1D40">
        <w:rPr>
          <w:rFonts w:eastAsiaTheme="minorEastAsia" w:hint="eastAsia"/>
          <w:b/>
          <w:bCs/>
          <w:snapToGrid w:val="0"/>
          <w:sz w:val="28"/>
          <w:szCs w:val="28"/>
          <w:lang w:eastAsia="zh-CN"/>
        </w:rPr>
        <w:t>4</w:t>
      </w:r>
      <w:r w:rsidRPr="00BD1D40">
        <w:rPr>
          <w:rFonts w:eastAsiaTheme="minorEastAsia" w:hint="eastAsia"/>
          <w:b/>
          <w:bCs/>
          <w:snapToGrid w:val="0"/>
          <w:sz w:val="28"/>
          <w:szCs w:val="28"/>
          <w:lang w:eastAsia="zh-CN"/>
        </w:rPr>
        <w:t xml:space="preserve"> for TS 38.214</w:t>
      </w:r>
      <w:r w:rsidR="003103D6"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3FC" w14:paraId="0C4E953D" w14:textId="77777777" w:rsidTr="00F6379A">
        <w:tc>
          <w:tcPr>
            <w:tcW w:w="1843" w:type="dxa"/>
            <w:tcBorders>
              <w:top w:val="single" w:sz="4" w:space="0" w:color="auto"/>
              <w:left w:val="single" w:sz="4" w:space="0" w:color="auto"/>
            </w:tcBorders>
          </w:tcPr>
          <w:p w14:paraId="7357FB28" w14:textId="77777777" w:rsidR="003033FC" w:rsidRDefault="003033FC" w:rsidP="00F63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B2EC9" w14:textId="70396D38" w:rsidR="003033FC" w:rsidRPr="00E81DCA" w:rsidRDefault="003033FC" w:rsidP="00F6379A">
            <w:pPr>
              <w:pStyle w:val="CRCoverPage"/>
              <w:spacing w:after="0"/>
              <w:ind w:left="100"/>
              <w:rPr>
                <w:rFonts w:eastAsiaTheme="minorEastAsia"/>
                <w:noProof/>
                <w:lang w:eastAsia="zh-CN"/>
              </w:rPr>
            </w:pPr>
            <w:r>
              <w:rPr>
                <w:rFonts w:eastAsiaTheme="minorEastAsia" w:hint="eastAsia"/>
                <w:noProof/>
                <w:lang w:eastAsia="zh-CN"/>
              </w:rPr>
              <w:t xml:space="preserve">Correction on </w:t>
            </w:r>
            <w:r w:rsidR="00087B82">
              <w:rPr>
                <w:rFonts w:eastAsiaTheme="minorEastAsia" w:hint="eastAsia"/>
                <w:noProof/>
                <w:lang w:eastAsia="zh-CN"/>
              </w:rPr>
              <w:t>precoding matrix determination</w:t>
            </w:r>
            <w:r>
              <w:rPr>
                <w:rFonts w:eastAsiaTheme="minorEastAsia" w:hint="eastAsia"/>
                <w:noProof/>
                <w:lang w:eastAsia="zh-CN"/>
              </w:rPr>
              <w:t xml:space="preserve"> for </w:t>
            </w:r>
            <w:r w:rsidR="00504124">
              <w:rPr>
                <w:rFonts w:eastAsiaTheme="minorEastAsia" w:hint="eastAsia"/>
                <w:noProof/>
                <w:lang w:eastAsia="zh-CN"/>
              </w:rPr>
              <w:t>a CSI subband</w:t>
            </w:r>
          </w:p>
        </w:tc>
      </w:tr>
      <w:tr w:rsidR="003033FC" w14:paraId="13B3608E" w14:textId="77777777" w:rsidTr="00F6379A">
        <w:tc>
          <w:tcPr>
            <w:tcW w:w="1843" w:type="dxa"/>
            <w:tcBorders>
              <w:left w:val="single" w:sz="4" w:space="0" w:color="auto"/>
            </w:tcBorders>
          </w:tcPr>
          <w:p w14:paraId="3DBFEBD3" w14:textId="77777777" w:rsidR="003033FC" w:rsidRDefault="003033FC" w:rsidP="00F6379A">
            <w:pPr>
              <w:pStyle w:val="CRCoverPage"/>
              <w:spacing w:after="0"/>
              <w:rPr>
                <w:b/>
                <w:i/>
                <w:noProof/>
                <w:sz w:val="8"/>
                <w:szCs w:val="8"/>
              </w:rPr>
            </w:pPr>
          </w:p>
        </w:tc>
        <w:tc>
          <w:tcPr>
            <w:tcW w:w="7797" w:type="dxa"/>
            <w:gridSpan w:val="10"/>
            <w:tcBorders>
              <w:right w:val="single" w:sz="4" w:space="0" w:color="auto"/>
            </w:tcBorders>
          </w:tcPr>
          <w:p w14:paraId="06C6CD01" w14:textId="77777777" w:rsidR="003033FC" w:rsidRDefault="003033FC" w:rsidP="00F6379A">
            <w:pPr>
              <w:pStyle w:val="CRCoverPage"/>
              <w:spacing w:after="0"/>
              <w:rPr>
                <w:noProof/>
                <w:sz w:val="8"/>
                <w:szCs w:val="8"/>
              </w:rPr>
            </w:pPr>
          </w:p>
        </w:tc>
      </w:tr>
      <w:tr w:rsidR="003033FC" w14:paraId="082826E9" w14:textId="77777777" w:rsidTr="00F6379A">
        <w:tc>
          <w:tcPr>
            <w:tcW w:w="1843" w:type="dxa"/>
            <w:tcBorders>
              <w:left w:val="single" w:sz="4" w:space="0" w:color="auto"/>
            </w:tcBorders>
          </w:tcPr>
          <w:p w14:paraId="638BDC1C" w14:textId="77777777" w:rsidR="003033FC" w:rsidRDefault="003033FC" w:rsidP="00F63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804AD" w14:textId="77777777" w:rsidR="003033FC" w:rsidRPr="005949B4" w:rsidRDefault="003033FC" w:rsidP="00F6379A">
            <w:pPr>
              <w:pStyle w:val="CRCoverPage"/>
              <w:spacing w:after="0"/>
              <w:ind w:left="100"/>
              <w:rPr>
                <w:rFonts w:eastAsiaTheme="minorEastAsia"/>
                <w:noProof/>
                <w:lang w:eastAsia="zh-CN"/>
              </w:rPr>
            </w:pPr>
            <w:r>
              <w:rPr>
                <w:rFonts w:eastAsiaTheme="minorEastAsia" w:hint="eastAsia"/>
                <w:lang w:eastAsia="zh-CN"/>
              </w:rPr>
              <w:t>Fujitsu</w:t>
            </w:r>
          </w:p>
        </w:tc>
      </w:tr>
      <w:tr w:rsidR="003033FC" w14:paraId="252D2B82" w14:textId="77777777" w:rsidTr="00F6379A">
        <w:tc>
          <w:tcPr>
            <w:tcW w:w="1843" w:type="dxa"/>
            <w:tcBorders>
              <w:left w:val="single" w:sz="4" w:space="0" w:color="auto"/>
            </w:tcBorders>
          </w:tcPr>
          <w:p w14:paraId="076965C1" w14:textId="77777777" w:rsidR="003033FC" w:rsidRDefault="003033FC" w:rsidP="00F63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715DEC" w14:textId="77777777" w:rsidR="003033FC" w:rsidRPr="005949B4" w:rsidRDefault="003033FC" w:rsidP="00F6379A">
            <w:pPr>
              <w:pStyle w:val="CRCoverPage"/>
              <w:spacing w:after="0"/>
              <w:ind w:left="100"/>
              <w:rPr>
                <w:rFonts w:eastAsiaTheme="minorEastAsia"/>
                <w:noProof/>
                <w:lang w:eastAsia="zh-CN"/>
              </w:rPr>
            </w:pPr>
          </w:p>
        </w:tc>
      </w:tr>
      <w:tr w:rsidR="003033FC" w14:paraId="77799AA7" w14:textId="77777777" w:rsidTr="00F6379A">
        <w:tc>
          <w:tcPr>
            <w:tcW w:w="1843" w:type="dxa"/>
            <w:tcBorders>
              <w:left w:val="single" w:sz="4" w:space="0" w:color="auto"/>
            </w:tcBorders>
          </w:tcPr>
          <w:p w14:paraId="50EAEEF8" w14:textId="77777777" w:rsidR="003033FC" w:rsidRDefault="003033FC" w:rsidP="00F6379A">
            <w:pPr>
              <w:pStyle w:val="CRCoverPage"/>
              <w:spacing w:after="0"/>
              <w:rPr>
                <w:b/>
                <w:i/>
                <w:noProof/>
                <w:sz w:val="8"/>
                <w:szCs w:val="8"/>
              </w:rPr>
            </w:pPr>
          </w:p>
        </w:tc>
        <w:tc>
          <w:tcPr>
            <w:tcW w:w="7797" w:type="dxa"/>
            <w:gridSpan w:val="10"/>
            <w:tcBorders>
              <w:right w:val="single" w:sz="4" w:space="0" w:color="auto"/>
            </w:tcBorders>
          </w:tcPr>
          <w:p w14:paraId="5FDE8AA4" w14:textId="77777777" w:rsidR="003033FC" w:rsidRDefault="003033FC" w:rsidP="00F6379A">
            <w:pPr>
              <w:pStyle w:val="CRCoverPage"/>
              <w:spacing w:after="0"/>
              <w:rPr>
                <w:noProof/>
                <w:sz w:val="8"/>
                <w:szCs w:val="8"/>
              </w:rPr>
            </w:pPr>
          </w:p>
        </w:tc>
      </w:tr>
      <w:tr w:rsidR="003033FC" w14:paraId="7FF890DC" w14:textId="77777777" w:rsidTr="00F6379A">
        <w:tc>
          <w:tcPr>
            <w:tcW w:w="1843" w:type="dxa"/>
            <w:tcBorders>
              <w:left w:val="single" w:sz="4" w:space="0" w:color="auto"/>
            </w:tcBorders>
          </w:tcPr>
          <w:p w14:paraId="0F2EFA26" w14:textId="77777777" w:rsidR="003033FC" w:rsidRDefault="003033FC" w:rsidP="00F6379A">
            <w:pPr>
              <w:pStyle w:val="CRCoverPage"/>
              <w:tabs>
                <w:tab w:val="right" w:pos="1759"/>
              </w:tabs>
              <w:spacing w:after="0"/>
              <w:rPr>
                <w:b/>
                <w:i/>
                <w:noProof/>
              </w:rPr>
            </w:pPr>
            <w:r>
              <w:rPr>
                <w:b/>
                <w:i/>
                <w:noProof/>
              </w:rPr>
              <w:t>Work item code:</w:t>
            </w:r>
          </w:p>
        </w:tc>
        <w:tc>
          <w:tcPr>
            <w:tcW w:w="3686" w:type="dxa"/>
            <w:gridSpan w:val="5"/>
            <w:shd w:val="pct30" w:color="FFFF00" w:fill="auto"/>
          </w:tcPr>
          <w:p w14:paraId="183F327D" w14:textId="77777777" w:rsidR="003033FC" w:rsidRDefault="003033FC" w:rsidP="00F6379A">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4B809F1B" w14:textId="77777777" w:rsidR="003033FC" w:rsidRDefault="003033FC" w:rsidP="00F6379A">
            <w:pPr>
              <w:pStyle w:val="CRCoverPage"/>
              <w:spacing w:after="0"/>
              <w:ind w:right="100"/>
              <w:rPr>
                <w:noProof/>
              </w:rPr>
            </w:pPr>
          </w:p>
        </w:tc>
        <w:tc>
          <w:tcPr>
            <w:tcW w:w="1417" w:type="dxa"/>
            <w:gridSpan w:val="3"/>
            <w:tcBorders>
              <w:left w:val="nil"/>
            </w:tcBorders>
          </w:tcPr>
          <w:p w14:paraId="2064A368" w14:textId="77777777" w:rsidR="003033FC" w:rsidRDefault="003033FC" w:rsidP="00F63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D8307" w14:textId="77777777" w:rsidR="003033FC" w:rsidRPr="005949B4" w:rsidRDefault="003033FC" w:rsidP="00F6379A">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01</w:t>
              </w:r>
              <w:r>
                <w:rPr>
                  <w:noProof/>
                </w:rPr>
                <w:t>-</w:t>
              </w:r>
            </w:fldSimple>
            <w:r>
              <w:rPr>
                <w:rFonts w:eastAsiaTheme="minorEastAsia" w:hint="eastAsia"/>
                <w:noProof/>
                <w:lang w:eastAsia="zh-CN"/>
              </w:rPr>
              <w:t>30</w:t>
            </w:r>
          </w:p>
        </w:tc>
      </w:tr>
      <w:tr w:rsidR="003033FC" w14:paraId="5E820DEA" w14:textId="77777777" w:rsidTr="00F6379A">
        <w:tc>
          <w:tcPr>
            <w:tcW w:w="1843" w:type="dxa"/>
            <w:tcBorders>
              <w:left w:val="single" w:sz="4" w:space="0" w:color="auto"/>
            </w:tcBorders>
          </w:tcPr>
          <w:p w14:paraId="7DDA48A5" w14:textId="77777777" w:rsidR="003033FC" w:rsidRDefault="003033FC" w:rsidP="00F6379A">
            <w:pPr>
              <w:pStyle w:val="CRCoverPage"/>
              <w:spacing w:after="0"/>
              <w:rPr>
                <w:b/>
                <w:i/>
                <w:noProof/>
                <w:sz w:val="8"/>
                <w:szCs w:val="8"/>
              </w:rPr>
            </w:pPr>
          </w:p>
        </w:tc>
        <w:tc>
          <w:tcPr>
            <w:tcW w:w="1986" w:type="dxa"/>
            <w:gridSpan w:val="4"/>
          </w:tcPr>
          <w:p w14:paraId="3A21E48B" w14:textId="77777777" w:rsidR="003033FC" w:rsidRDefault="003033FC" w:rsidP="00F6379A">
            <w:pPr>
              <w:pStyle w:val="CRCoverPage"/>
              <w:spacing w:after="0"/>
              <w:rPr>
                <w:noProof/>
                <w:sz w:val="8"/>
                <w:szCs w:val="8"/>
              </w:rPr>
            </w:pPr>
          </w:p>
        </w:tc>
        <w:tc>
          <w:tcPr>
            <w:tcW w:w="2267" w:type="dxa"/>
            <w:gridSpan w:val="2"/>
          </w:tcPr>
          <w:p w14:paraId="4149730D" w14:textId="77777777" w:rsidR="003033FC" w:rsidRDefault="003033FC" w:rsidP="00F6379A">
            <w:pPr>
              <w:pStyle w:val="CRCoverPage"/>
              <w:spacing w:after="0"/>
              <w:rPr>
                <w:noProof/>
                <w:sz w:val="8"/>
                <w:szCs w:val="8"/>
              </w:rPr>
            </w:pPr>
          </w:p>
        </w:tc>
        <w:tc>
          <w:tcPr>
            <w:tcW w:w="1417" w:type="dxa"/>
            <w:gridSpan w:val="3"/>
          </w:tcPr>
          <w:p w14:paraId="39CF894C" w14:textId="77777777" w:rsidR="003033FC" w:rsidRDefault="003033FC" w:rsidP="00F6379A">
            <w:pPr>
              <w:pStyle w:val="CRCoverPage"/>
              <w:spacing w:after="0"/>
              <w:rPr>
                <w:noProof/>
                <w:sz w:val="8"/>
                <w:szCs w:val="8"/>
              </w:rPr>
            </w:pPr>
          </w:p>
        </w:tc>
        <w:tc>
          <w:tcPr>
            <w:tcW w:w="2127" w:type="dxa"/>
            <w:tcBorders>
              <w:right w:val="single" w:sz="4" w:space="0" w:color="auto"/>
            </w:tcBorders>
          </w:tcPr>
          <w:p w14:paraId="69D2FEB3" w14:textId="77777777" w:rsidR="003033FC" w:rsidRDefault="003033FC" w:rsidP="00F6379A">
            <w:pPr>
              <w:pStyle w:val="CRCoverPage"/>
              <w:spacing w:after="0"/>
              <w:rPr>
                <w:noProof/>
                <w:sz w:val="8"/>
                <w:szCs w:val="8"/>
              </w:rPr>
            </w:pPr>
          </w:p>
        </w:tc>
      </w:tr>
      <w:tr w:rsidR="003033FC" w14:paraId="217117B0" w14:textId="77777777" w:rsidTr="00F6379A">
        <w:trPr>
          <w:cantSplit/>
        </w:trPr>
        <w:tc>
          <w:tcPr>
            <w:tcW w:w="1843" w:type="dxa"/>
            <w:tcBorders>
              <w:left w:val="single" w:sz="4" w:space="0" w:color="auto"/>
            </w:tcBorders>
          </w:tcPr>
          <w:p w14:paraId="3E5CB1A2" w14:textId="77777777" w:rsidR="003033FC" w:rsidRDefault="003033FC" w:rsidP="00F6379A">
            <w:pPr>
              <w:pStyle w:val="CRCoverPage"/>
              <w:tabs>
                <w:tab w:val="right" w:pos="1759"/>
              </w:tabs>
              <w:spacing w:after="0"/>
              <w:rPr>
                <w:b/>
                <w:i/>
                <w:noProof/>
              </w:rPr>
            </w:pPr>
            <w:r>
              <w:rPr>
                <w:b/>
                <w:i/>
                <w:noProof/>
              </w:rPr>
              <w:t>Category:</w:t>
            </w:r>
          </w:p>
        </w:tc>
        <w:tc>
          <w:tcPr>
            <w:tcW w:w="851" w:type="dxa"/>
            <w:shd w:val="pct30" w:color="FFFF00" w:fill="auto"/>
          </w:tcPr>
          <w:p w14:paraId="051775B6" w14:textId="77777777" w:rsidR="003033FC" w:rsidRPr="005949B4" w:rsidRDefault="003033FC" w:rsidP="00F6379A">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700B8322" w14:textId="77777777" w:rsidR="003033FC" w:rsidRDefault="003033FC" w:rsidP="00F6379A">
            <w:pPr>
              <w:pStyle w:val="CRCoverPage"/>
              <w:spacing w:after="0"/>
              <w:rPr>
                <w:noProof/>
              </w:rPr>
            </w:pPr>
          </w:p>
        </w:tc>
        <w:tc>
          <w:tcPr>
            <w:tcW w:w="1417" w:type="dxa"/>
            <w:gridSpan w:val="3"/>
            <w:tcBorders>
              <w:left w:val="nil"/>
            </w:tcBorders>
          </w:tcPr>
          <w:p w14:paraId="04B29C27" w14:textId="77777777" w:rsidR="003033FC" w:rsidRDefault="003033FC" w:rsidP="00F63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D2DC1" w14:textId="77777777" w:rsidR="003033FC" w:rsidRDefault="003033FC" w:rsidP="00F6379A">
            <w:pPr>
              <w:pStyle w:val="CRCoverPage"/>
              <w:spacing w:after="0"/>
              <w:ind w:left="100"/>
              <w:rPr>
                <w:noProof/>
              </w:rPr>
            </w:pPr>
            <w:r w:rsidRPr="005F7DE3">
              <w:t>Rel-1</w:t>
            </w:r>
            <w:r>
              <w:t>9</w:t>
            </w:r>
          </w:p>
        </w:tc>
      </w:tr>
      <w:tr w:rsidR="003033FC" w14:paraId="74E972F8" w14:textId="77777777" w:rsidTr="00F6379A">
        <w:tc>
          <w:tcPr>
            <w:tcW w:w="1843" w:type="dxa"/>
            <w:tcBorders>
              <w:left w:val="single" w:sz="4" w:space="0" w:color="auto"/>
              <w:bottom w:val="single" w:sz="4" w:space="0" w:color="auto"/>
            </w:tcBorders>
          </w:tcPr>
          <w:p w14:paraId="0AA674DC" w14:textId="77777777" w:rsidR="003033FC" w:rsidRDefault="003033FC" w:rsidP="00F6379A">
            <w:pPr>
              <w:pStyle w:val="CRCoverPage"/>
              <w:spacing w:after="0"/>
              <w:rPr>
                <w:b/>
                <w:i/>
                <w:noProof/>
              </w:rPr>
            </w:pPr>
          </w:p>
        </w:tc>
        <w:tc>
          <w:tcPr>
            <w:tcW w:w="4677" w:type="dxa"/>
            <w:gridSpan w:val="8"/>
            <w:tcBorders>
              <w:bottom w:val="single" w:sz="4" w:space="0" w:color="auto"/>
            </w:tcBorders>
          </w:tcPr>
          <w:p w14:paraId="2EDDDF0F" w14:textId="77777777" w:rsidR="003033FC" w:rsidRDefault="003033FC" w:rsidP="00F63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lastRenderedPageBreak/>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312B3" w14:textId="77777777" w:rsidR="003033FC" w:rsidRDefault="003033FC" w:rsidP="00F6379A">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B1251C" w14:textId="77777777" w:rsidR="003033FC" w:rsidRPr="007C2097" w:rsidRDefault="003033FC" w:rsidP="00F6379A">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r>
            <w:r>
              <w:rPr>
                <w:i/>
                <w:noProof/>
                <w:sz w:val="18"/>
              </w:rPr>
              <w:lastRenderedPageBreak/>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033FC" w14:paraId="7BEE097C" w14:textId="77777777" w:rsidTr="00F6379A">
        <w:tc>
          <w:tcPr>
            <w:tcW w:w="1843" w:type="dxa"/>
          </w:tcPr>
          <w:p w14:paraId="3AEC7F18" w14:textId="77777777" w:rsidR="003033FC" w:rsidRDefault="003033FC" w:rsidP="00F6379A">
            <w:pPr>
              <w:pStyle w:val="CRCoverPage"/>
              <w:spacing w:after="0"/>
              <w:rPr>
                <w:b/>
                <w:i/>
                <w:noProof/>
                <w:sz w:val="8"/>
                <w:szCs w:val="8"/>
              </w:rPr>
            </w:pPr>
          </w:p>
        </w:tc>
        <w:tc>
          <w:tcPr>
            <w:tcW w:w="7797" w:type="dxa"/>
            <w:gridSpan w:val="10"/>
          </w:tcPr>
          <w:p w14:paraId="1DD47DE2" w14:textId="77777777" w:rsidR="003033FC" w:rsidRDefault="003033FC" w:rsidP="00F6379A">
            <w:pPr>
              <w:pStyle w:val="CRCoverPage"/>
              <w:spacing w:after="0"/>
              <w:rPr>
                <w:noProof/>
                <w:sz w:val="8"/>
                <w:szCs w:val="8"/>
              </w:rPr>
            </w:pPr>
          </w:p>
        </w:tc>
      </w:tr>
      <w:tr w:rsidR="003033FC" w14:paraId="35E7F8CA" w14:textId="77777777" w:rsidTr="00F6379A">
        <w:tc>
          <w:tcPr>
            <w:tcW w:w="2694" w:type="dxa"/>
            <w:gridSpan w:val="2"/>
            <w:tcBorders>
              <w:top w:val="single" w:sz="4" w:space="0" w:color="auto"/>
              <w:left w:val="single" w:sz="4" w:space="0" w:color="auto"/>
            </w:tcBorders>
          </w:tcPr>
          <w:p w14:paraId="75EED7B3" w14:textId="77777777" w:rsidR="003033FC" w:rsidRDefault="003033FC" w:rsidP="00F63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DF64" w14:textId="447AF13D" w:rsidR="003033FC" w:rsidRPr="00D609A9" w:rsidRDefault="000E297C" w:rsidP="00F6379A">
            <w:pPr>
              <w:pStyle w:val="CRCoverPage"/>
              <w:spacing w:after="0"/>
              <w:rPr>
                <w:rFonts w:eastAsiaTheme="minorEastAsia"/>
                <w:noProof/>
                <w:lang w:eastAsia="zh-CN"/>
              </w:rPr>
            </w:pPr>
            <w:r>
              <w:rPr>
                <w:rFonts w:eastAsiaTheme="minorEastAsia" w:hint="eastAsia"/>
                <w:noProof/>
                <w:lang w:eastAsia="zh-CN"/>
              </w:rPr>
              <w:t xml:space="preserve">Incorrect number of precoding matrices and incorrect correspondence of precoding matrices when determining the precoding matrices indicated by PMI </w:t>
            </w:r>
          </w:p>
        </w:tc>
      </w:tr>
      <w:tr w:rsidR="003033FC" w14:paraId="779B4701" w14:textId="77777777" w:rsidTr="00F6379A">
        <w:tc>
          <w:tcPr>
            <w:tcW w:w="2694" w:type="dxa"/>
            <w:gridSpan w:val="2"/>
            <w:tcBorders>
              <w:left w:val="single" w:sz="4" w:space="0" w:color="auto"/>
            </w:tcBorders>
          </w:tcPr>
          <w:p w14:paraId="1F4021B8" w14:textId="77777777" w:rsidR="003033FC" w:rsidRDefault="003033FC" w:rsidP="00F6379A">
            <w:pPr>
              <w:pStyle w:val="CRCoverPage"/>
              <w:spacing w:after="0"/>
              <w:rPr>
                <w:b/>
                <w:i/>
                <w:noProof/>
                <w:sz w:val="8"/>
                <w:szCs w:val="8"/>
              </w:rPr>
            </w:pPr>
          </w:p>
        </w:tc>
        <w:tc>
          <w:tcPr>
            <w:tcW w:w="6946" w:type="dxa"/>
            <w:gridSpan w:val="9"/>
            <w:tcBorders>
              <w:right w:val="single" w:sz="4" w:space="0" w:color="auto"/>
            </w:tcBorders>
          </w:tcPr>
          <w:p w14:paraId="7A5A5C7E" w14:textId="77777777" w:rsidR="003033FC" w:rsidRDefault="003033FC" w:rsidP="00F6379A">
            <w:pPr>
              <w:pStyle w:val="CRCoverPage"/>
              <w:spacing w:after="0"/>
              <w:rPr>
                <w:noProof/>
                <w:sz w:val="8"/>
                <w:szCs w:val="8"/>
              </w:rPr>
            </w:pPr>
          </w:p>
        </w:tc>
      </w:tr>
      <w:tr w:rsidR="003033FC" w14:paraId="2805A248" w14:textId="77777777" w:rsidTr="00F6379A">
        <w:tc>
          <w:tcPr>
            <w:tcW w:w="2694" w:type="dxa"/>
            <w:gridSpan w:val="2"/>
            <w:tcBorders>
              <w:left w:val="single" w:sz="4" w:space="0" w:color="auto"/>
            </w:tcBorders>
          </w:tcPr>
          <w:p w14:paraId="1AFFEDAC" w14:textId="77777777" w:rsidR="003033FC" w:rsidRDefault="003033FC" w:rsidP="00F63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DA025" w14:textId="0F4335E6" w:rsidR="003033FC" w:rsidRDefault="003033FC" w:rsidP="00F6379A">
            <w:pPr>
              <w:pStyle w:val="CRCoverPage"/>
              <w:spacing w:after="0"/>
              <w:rPr>
                <w:noProof/>
              </w:rPr>
            </w:pPr>
            <w:r>
              <w:rPr>
                <w:rFonts w:eastAsiaTheme="minorEastAsia" w:hint="eastAsia"/>
                <w:noProof/>
                <w:lang w:eastAsia="zh-CN"/>
              </w:rPr>
              <w:t xml:space="preserve">Correct </w:t>
            </w:r>
            <w:r w:rsidR="000E297C">
              <w:rPr>
                <w:rFonts w:eastAsiaTheme="minorEastAsia" w:hint="eastAsia"/>
                <w:noProof/>
                <w:lang w:eastAsia="zh-CN"/>
              </w:rPr>
              <w:t>th</w:t>
            </w:r>
            <w:r w:rsidR="00087B82">
              <w:rPr>
                <w:rFonts w:eastAsiaTheme="minorEastAsia" w:hint="eastAsia"/>
                <w:noProof/>
                <w:lang w:eastAsia="zh-CN"/>
              </w:rPr>
              <w:t>at</w:t>
            </w:r>
            <w:r w:rsidR="000E297C">
              <w:rPr>
                <w:rFonts w:eastAsiaTheme="minorEastAsia" w:hint="eastAsia"/>
                <w:noProof/>
                <w:lang w:eastAsia="zh-CN"/>
              </w:rPr>
              <w:t xml:space="preserve"> </w:t>
            </w:r>
            <w:r w:rsidR="00087B82">
              <w:rPr>
                <w:rFonts w:eastAsiaTheme="minorEastAsia" w:hint="eastAsia"/>
                <w:noProof/>
                <w:lang w:eastAsia="zh-CN"/>
              </w:rPr>
              <w:t>a precoding matrix does not need to be indicated by PMI if a</w:t>
            </w:r>
            <w:r w:rsidR="000E297C">
              <w:rPr>
                <w:rFonts w:eastAsiaTheme="minorEastAsia" w:hint="eastAsia"/>
                <w:noProof/>
                <w:lang w:eastAsia="zh-CN"/>
              </w:rPr>
              <w:t xml:space="preserve">ll the PRBs </w:t>
            </w:r>
            <w:r w:rsidR="00087B82">
              <w:rPr>
                <w:rFonts w:eastAsiaTheme="minorEastAsia" w:hint="eastAsia"/>
                <w:noProof/>
                <w:lang w:eastAsia="zh-CN"/>
              </w:rPr>
              <w:t xml:space="preserve">the precoding matrix </w:t>
            </w:r>
            <w:r w:rsidR="000E297C">
              <w:rPr>
                <w:rFonts w:eastAsiaTheme="minorEastAsia" w:hint="eastAsia"/>
                <w:noProof/>
                <w:lang w:eastAsia="zh-CN"/>
              </w:rPr>
              <w:t>corresponds are not within the DL sub-band(s)</w:t>
            </w:r>
            <w:r w:rsidR="00087B82">
              <w:rPr>
                <w:rFonts w:eastAsiaTheme="minorEastAsia" w:hint="eastAsia"/>
                <w:noProof/>
                <w:lang w:eastAsia="zh-CN"/>
              </w:rPr>
              <w:t>. Correct that a precoding matrix does not correspond to PRBs which are not within the DL sub-band(s)</w:t>
            </w:r>
          </w:p>
        </w:tc>
      </w:tr>
      <w:tr w:rsidR="003033FC" w14:paraId="251E547B" w14:textId="77777777" w:rsidTr="00F6379A">
        <w:tc>
          <w:tcPr>
            <w:tcW w:w="2694" w:type="dxa"/>
            <w:gridSpan w:val="2"/>
            <w:tcBorders>
              <w:left w:val="single" w:sz="4" w:space="0" w:color="auto"/>
            </w:tcBorders>
          </w:tcPr>
          <w:p w14:paraId="7B2F5AC7" w14:textId="77777777" w:rsidR="003033FC" w:rsidRDefault="003033FC" w:rsidP="00F6379A">
            <w:pPr>
              <w:pStyle w:val="CRCoverPage"/>
              <w:spacing w:after="0"/>
              <w:rPr>
                <w:b/>
                <w:i/>
                <w:noProof/>
                <w:sz w:val="8"/>
                <w:szCs w:val="8"/>
              </w:rPr>
            </w:pPr>
          </w:p>
        </w:tc>
        <w:tc>
          <w:tcPr>
            <w:tcW w:w="6946" w:type="dxa"/>
            <w:gridSpan w:val="9"/>
            <w:tcBorders>
              <w:right w:val="single" w:sz="4" w:space="0" w:color="auto"/>
            </w:tcBorders>
          </w:tcPr>
          <w:p w14:paraId="62BA6E17" w14:textId="77777777" w:rsidR="003033FC" w:rsidRDefault="003033FC" w:rsidP="00F6379A">
            <w:pPr>
              <w:pStyle w:val="CRCoverPage"/>
              <w:spacing w:after="0"/>
              <w:rPr>
                <w:noProof/>
                <w:sz w:val="8"/>
                <w:szCs w:val="8"/>
              </w:rPr>
            </w:pPr>
          </w:p>
        </w:tc>
      </w:tr>
      <w:tr w:rsidR="003033FC" w14:paraId="3F6E080D" w14:textId="77777777" w:rsidTr="00F6379A">
        <w:tc>
          <w:tcPr>
            <w:tcW w:w="2694" w:type="dxa"/>
            <w:gridSpan w:val="2"/>
            <w:tcBorders>
              <w:left w:val="single" w:sz="4" w:space="0" w:color="auto"/>
              <w:bottom w:val="single" w:sz="4" w:space="0" w:color="auto"/>
            </w:tcBorders>
          </w:tcPr>
          <w:p w14:paraId="179BAA48" w14:textId="77777777" w:rsidR="003033FC" w:rsidRDefault="003033FC" w:rsidP="00F63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05D74" w14:textId="77777777" w:rsidR="003033FC" w:rsidRPr="00D609A9" w:rsidRDefault="003033FC" w:rsidP="00F6379A">
            <w:pPr>
              <w:pStyle w:val="CRCoverPage"/>
              <w:spacing w:after="0"/>
              <w:rPr>
                <w:rFonts w:eastAsiaTheme="minorEastAsia"/>
                <w:noProof/>
                <w:lang w:eastAsia="zh-CN"/>
              </w:rPr>
            </w:pPr>
            <w:r>
              <w:rPr>
                <w:rFonts w:eastAsiaTheme="minorEastAsia" w:hint="eastAsia"/>
                <w:noProof/>
                <w:lang w:eastAsia="zh-CN"/>
              </w:rPr>
              <w:t>Incorrect specification.</w:t>
            </w:r>
          </w:p>
        </w:tc>
      </w:tr>
      <w:tr w:rsidR="003033FC" w14:paraId="6D5144F7" w14:textId="77777777" w:rsidTr="00F6379A">
        <w:tc>
          <w:tcPr>
            <w:tcW w:w="2694" w:type="dxa"/>
            <w:gridSpan w:val="2"/>
          </w:tcPr>
          <w:p w14:paraId="7B37BD8D" w14:textId="77777777" w:rsidR="003033FC" w:rsidRDefault="003033FC" w:rsidP="00F6379A">
            <w:pPr>
              <w:pStyle w:val="CRCoverPage"/>
              <w:spacing w:after="0"/>
              <w:rPr>
                <w:b/>
                <w:i/>
                <w:noProof/>
                <w:sz w:val="8"/>
                <w:szCs w:val="8"/>
              </w:rPr>
            </w:pPr>
          </w:p>
        </w:tc>
        <w:tc>
          <w:tcPr>
            <w:tcW w:w="6946" w:type="dxa"/>
            <w:gridSpan w:val="9"/>
          </w:tcPr>
          <w:p w14:paraId="246FBA78" w14:textId="77777777" w:rsidR="003033FC" w:rsidRDefault="003033FC" w:rsidP="00F6379A">
            <w:pPr>
              <w:pStyle w:val="CRCoverPage"/>
              <w:spacing w:after="0"/>
              <w:rPr>
                <w:noProof/>
                <w:sz w:val="8"/>
                <w:szCs w:val="8"/>
              </w:rPr>
            </w:pPr>
          </w:p>
        </w:tc>
      </w:tr>
      <w:tr w:rsidR="003033FC" w14:paraId="18F59B3D" w14:textId="77777777" w:rsidTr="00F6379A">
        <w:tc>
          <w:tcPr>
            <w:tcW w:w="2694" w:type="dxa"/>
            <w:gridSpan w:val="2"/>
            <w:tcBorders>
              <w:top w:val="single" w:sz="4" w:space="0" w:color="auto"/>
              <w:left w:val="single" w:sz="4" w:space="0" w:color="auto"/>
            </w:tcBorders>
          </w:tcPr>
          <w:p w14:paraId="61CF9A7C" w14:textId="77777777" w:rsidR="003033FC" w:rsidRDefault="003033FC" w:rsidP="00F63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67078" w14:textId="40161B1C" w:rsidR="003033FC" w:rsidRPr="00E81DCA" w:rsidRDefault="003033FC" w:rsidP="00216882">
            <w:pPr>
              <w:pStyle w:val="CRCoverPage"/>
              <w:spacing w:after="0"/>
              <w:rPr>
                <w:rFonts w:eastAsiaTheme="minorEastAsia" w:hint="eastAsia"/>
                <w:noProof/>
                <w:lang w:eastAsia="zh-CN"/>
              </w:rPr>
            </w:pPr>
            <w:r>
              <w:rPr>
                <w:rFonts w:eastAsiaTheme="minorEastAsia" w:hint="eastAsia"/>
                <w:noProof/>
                <w:lang w:eastAsia="zh-CN"/>
              </w:rPr>
              <w:t>5</w:t>
            </w:r>
            <w:r w:rsidR="00216882">
              <w:rPr>
                <w:rFonts w:eastAsiaTheme="minorEastAsia" w:hint="eastAsia"/>
                <w:noProof/>
                <w:lang w:eastAsia="zh-CN"/>
              </w:rPr>
              <w:t>.2.2.2.5</w:t>
            </w:r>
          </w:p>
        </w:tc>
      </w:tr>
      <w:tr w:rsidR="003033FC" w14:paraId="6E008D8D" w14:textId="77777777" w:rsidTr="00F6379A">
        <w:tc>
          <w:tcPr>
            <w:tcW w:w="2694" w:type="dxa"/>
            <w:gridSpan w:val="2"/>
            <w:tcBorders>
              <w:left w:val="single" w:sz="4" w:space="0" w:color="auto"/>
            </w:tcBorders>
          </w:tcPr>
          <w:p w14:paraId="21513F84" w14:textId="77777777" w:rsidR="003033FC" w:rsidRDefault="003033FC" w:rsidP="00F6379A">
            <w:pPr>
              <w:pStyle w:val="CRCoverPage"/>
              <w:spacing w:after="0"/>
              <w:rPr>
                <w:b/>
                <w:i/>
                <w:noProof/>
                <w:sz w:val="8"/>
                <w:szCs w:val="8"/>
              </w:rPr>
            </w:pPr>
          </w:p>
        </w:tc>
        <w:tc>
          <w:tcPr>
            <w:tcW w:w="6946" w:type="dxa"/>
            <w:gridSpan w:val="9"/>
            <w:tcBorders>
              <w:right w:val="single" w:sz="4" w:space="0" w:color="auto"/>
            </w:tcBorders>
          </w:tcPr>
          <w:p w14:paraId="44FE61F3" w14:textId="77777777" w:rsidR="003033FC" w:rsidRDefault="003033FC" w:rsidP="00F6379A">
            <w:pPr>
              <w:pStyle w:val="CRCoverPage"/>
              <w:spacing w:after="0"/>
              <w:rPr>
                <w:noProof/>
                <w:sz w:val="8"/>
                <w:szCs w:val="8"/>
              </w:rPr>
            </w:pPr>
          </w:p>
        </w:tc>
      </w:tr>
      <w:tr w:rsidR="003033FC" w14:paraId="208A6A1B" w14:textId="77777777" w:rsidTr="00F6379A">
        <w:tc>
          <w:tcPr>
            <w:tcW w:w="2694" w:type="dxa"/>
            <w:gridSpan w:val="2"/>
            <w:tcBorders>
              <w:left w:val="single" w:sz="4" w:space="0" w:color="auto"/>
            </w:tcBorders>
          </w:tcPr>
          <w:p w14:paraId="2643581B" w14:textId="77777777" w:rsidR="003033FC" w:rsidRDefault="003033FC" w:rsidP="00F63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7BD48" w14:textId="77777777" w:rsidR="003033FC" w:rsidRDefault="003033FC" w:rsidP="00F63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532D8" w14:textId="77777777" w:rsidR="003033FC" w:rsidRDefault="003033FC" w:rsidP="00F6379A">
            <w:pPr>
              <w:pStyle w:val="CRCoverPage"/>
              <w:spacing w:after="0"/>
              <w:jc w:val="center"/>
              <w:rPr>
                <w:b/>
                <w:caps/>
                <w:noProof/>
              </w:rPr>
            </w:pPr>
            <w:r>
              <w:rPr>
                <w:b/>
                <w:caps/>
                <w:noProof/>
              </w:rPr>
              <w:t>N</w:t>
            </w:r>
          </w:p>
        </w:tc>
        <w:tc>
          <w:tcPr>
            <w:tcW w:w="2977" w:type="dxa"/>
            <w:gridSpan w:val="4"/>
          </w:tcPr>
          <w:p w14:paraId="71BC7171" w14:textId="77777777" w:rsidR="003033FC" w:rsidRDefault="003033FC" w:rsidP="00F63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58F3B6" w14:textId="77777777" w:rsidR="003033FC" w:rsidRDefault="003033FC" w:rsidP="00F6379A">
            <w:pPr>
              <w:pStyle w:val="CRCoverPage"/>
              <w:spacing w:after="0"/>
              <w:ind w:left="99"/>
              <w:rPr>
                <w:noProof/>
              </w:rPr>
            </w:pPr>
          </w:p>
        </w:tc>
      </w:tr>
      <w:tr w:rsidR="003033FC" w14:paraId="3B00BC9A" w14:textId="77777777" w:rsidTr="00F6379A">
        <w:tc>
          <w:tcPr>
            <w:tcW w:w="2694" w:type="dxa"/>
            <w:gridSpan w:val="2"/>
            <w:tcBorders>
              <w:left w:val="single" w:sz="4" w:space="0" w:color="auto"/>
            </w:tcBorders>
          </w:tcPr>
          <w:p w14:paraId="7915513E" w14:textId="77777777" w:rsidR="003033FC" w:rsidRDefault="003033FC" w:rsidP="00F63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AA3A5" w14:textId="77777777" w:rsidR="003033FC" w:rsidRDefault="003033FC" w:rsidP="00F6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CEF9" w14:textId="77777777" w:rsidR="003033FC" w:rsidRDefault="003033FC" w:rsidP="00F6379A">
            <w:pPr>
              <w:pStyle w:val="CRCoverPage"/>
              <w:spacing w:after="0"/>
              <w:jc w:val="center"/>
              <w:rPr>
                <w:b/>
                <w:caps/>
                <w:noProof/>
              </w:rPr>
            </w:pPr>
          </w:p>
        </w:tc>
        <w:tc>
          <w:tcPr>
            <w:tcW w:w="2977" w:type="dxa"/>
            <w:gridSpan w:val="4"/>
          </w:tcPr>
          <w:p w14:paraId="48452516" w14:textId="77777777" w:rsidR="003033FC" w:rsidRDefault="003033FC" w:rsidP="00F63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AC95EF" w14:textId="77777777" w:rsidR="003033FC" w:rsidRDefault="003033FC" w:rsidP="00F6379A">
            <w:pPr>
              <w:pStyle w:val="CRCoverPage"/>
              <w:spacing w:after="0"/>
              <w:ind w:left="99"/>
              <w:rPr>
                <w:noProof/>
              </w:rPr>
            </w:pPr>
            <w:r>
              <w:rPr>
                <w:noProof/>
              </w:rPr>
              <w:t xml:space="preserve">TS/TR ... CR ... </w:t>
            </w:r>
          </w:p>
        </w:tc>
      </w:tr>
      <w:tr w:rsidR="003033FC" w14:paraId="26AE96B2" w14:textId="77777777" w:rsidTr="00F6379A">
        <w:tc>
          <w:tcPr>
            <w:tcW w:w="2694" w:type="dxa"/>
            <w:gridSpan w:val="2"/>
            <w:tcBorders>
              <w:left w:val="single" w:sz="4" w:space="0" w:color="auto"/>
            </w:tcBorders>
          </w:tcPr>
          <w:p w14:paraId="2650446D" w14:textId="77777777" w:rsidR="003033FC" w:rsidRDefault="003033FC" w:rsidP="00F63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D353" w14:textId="77777777" w:rsidR="003033FC" w:rsidRDefault="003033FC" w:rsidP="00F6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10D2A" w14:textId="77777777" w:rsidR="003033FC" w:rsidRDefault="003033FC" w:rsidP="00F6379A">
            <w:pPr>
              <w:pStyle w:val="CRCoverPage"/>
              <w:spacing w:after="0"/>
              <w:jc w:val="center"/>
              <w:rPr>
                <w:b/>
                <w:caps/>
                <w:noProof/>
              </w:rPr>
            </w:pPr>
          </w:p>
        </w:tc>
        <w:tc>
          <w:tcPr>
            <w:tcW w:w="2977" w:type="dxa"/>
            <w:gridSpan w:val="4"/>
          </w:tcPr>
          <w:p w14:paraId="23E2E165" w14:textId="77777777" w:rsidR="003033FC" w:rsidRDefault="003033FC" w:rsidP="00F63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DB110" w14:textId="77777777" w:rsidR="003033FC" w:rsidRDefault="003033FC" w:rsidP="00F6379A">
            <w:pPr>
              <w:pStyle w:val="CRCoverPage"/>
              <w:spacing w:after="0"/>
              <w:ind w:left="99"/>
              <w:rPr>
                <w:noProof/>
              </w:rPr>
            </w:pPr>
            <w:r>
              <w:rPr>
                <w:noProof/>
              </w:rPr>
              <w:t xml:space="preserve">TS/TR ... CR ... </w:t>
            </w:r>
          </w:p>
        </w:tc>
      </w:tr>
      <w:tr w:rsidR="003033FC" w14:paraId="3555BCFB" w14:textId="77777777" w:rsidTr="00F6379A">
        <w:tc>
          <w:tcPr>
            <w:tcW w:w="2694" w:type="dxa"/>
            <w:gridSpan w:val="2"/>
            <w:tcBorders>
              <w:left w:val="single" w:sz="4" w:space="0" w:color="auto"/>
            </w:tcBorders>
          </w:tcPr>
          <w:p w14:paraId="12D7E303" w14:textId="77777777" w:rsidR="003033FC" w:rsidRDefault="003033FC" w:rsidP="00F63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CB457" w14:textId="77777777" w:rsidR="003033FC" w:rsidRDefault="003033FC" w:rsidP="00F6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6E08" w14:textId="77777777" w:rsidR="003033FC" w:rsidRDefault="003033FC" w:rsidP="00F6379A">
            <w:pPr>
              <w:pStyle w:val="CRCoverPage"/>
              <w:spacing w:after="0"/>
              <w:jc w:val="center"/>
              <w:rPr>
                <w:b/>
                <w:caps/>
                <w:noProof/>
              </w:rPr>
            </w:pPr>
          </w:p>
        </w:tc>
        <w:tc>
          <w:tcPr>
            <w:tcW w:w="2977" w:type="dxa"/>
            <w:gridSpan w:val="4"/>
          </w:tcPr>
          <w:p w14:paraId="77FD0FA1" w14:textId="77777777" w:rsidR="003033FC" w:rsidRDefault="003033FC" w:rsidP="00F63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D94E4" w14:textId="77777777" w:rsidR="003033FC" w:rsidRDefault="003033FC" w:rsidP="00F6379A">
            <w:pPr>
              <w:pStyle w:val="CRCoverPage"/>
              <w:spacing w:after="0"/>
              <w:ind w:left="99"/>
              <w:rPr>
                <w:noProof/>
              </w:rPr>
            </w:pPr>
            <w:r>
              <w:rPr>
                <w:noProof/>
              </w:rPr>
              <w:t xml:space="preserve">TS/TR ... CR ... </w:t>
            </w:r>
          </w:p>
        </w:tc>
      </w:tr>
      <w:tr w:rsidR="003033FC" w14:paraId="4C0FDF4F" w14:textId="77777777" w:rsidTr="00F6379A">
        <w:tc>
          <w:tcPr>
            <w:tcW w:w="2694" w:type="dxa"/>
            <w:gridSpan w:val="2"/>
            <w:tcBorders>
              <w:left w:val="single" w:sz="4" w:space="0" w:color="auto"/>
            </w:tcBorders>
          </w:tcPr>
          <w:p w14:paraId="353FADF8" w14:textId="77777777" w:rsidR="003033FC" w:rsidRDefault="003033FC" w:rsidP="00F6379A">
            <w:pPr>
              <w:pStyle w:val="CRCoverPage"/>
              <w:spacing w:after="0"/>
              <w:rPr>
                <w:b/>
                <w:i/>
                <w:noProof/>
              </w:rPr>
            </w:pPr>
          </w:p>
        </w:tc>
        <w:tc>
          <w:tcPr>
            <w:tcW w:w="6946" w:type="dxa"/>
            <w:gridSpan w:val="9"/>
            <w:tcBorders>
              <w:right w:val="single" w:sz="4" w:space="0" w:color="auto"/>
            </w:tcBorders>
          </w:tcPr>
          <w:p w14:paraId="6701D331" w14:textId="77777777" w:rsidR="003033FC" w:rsidRDefault="003033FC" w:rsidP="00F6379A">
            <w:pPr>
              <w:pStyle w:val="CRCoverPage"/>
              <w:spacing w:after="0"/>
              <w:rPr>
                <w:noProof/>
              </w:rPr>
            </w:pPr>
          </w:p>
        </w:tc>
      </w:tr>
      <w:tr w:rsidR="003033FC" w14:paraId="187078DA" w14:textId="77777777" w:rsidTr="00F6379A">
        <w:tc>
          <w:tcPr>
            <w:tcW w:w="2694" w:type="dxa"/>
            <w:gridSpan w:val="2"/>
            <w:tcBorders>
              <w:left w:val="single" w:sz="4" w:space="0" w:color="auto"/>
              <w:bottom w:val="single" w:sz="4" w:space="0" w:color="auto"/>
            </w:tcBorders>
          </w:tcPr>
          <w:p w14:paraId="17F6B1BE" w14:textId="77777777" w:rsidR="003033FC" w:rsidRDefault="003033FC" w:rsidP="00F63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D89E8" w14:textId="77777777" w:rsidR="003033FC" w:rsidRDefault="003033FC" w:rsidP="00F6379A">
            <w:pPr>
              <w:pStyle w:val="CRCoverPage"/>
              <w:spacing w:after="0"/>
              <w:ind w:left="100"/>
              <w:rPr>
                <w:noProof/>
              </w:rPr>
            </w:pPr>
          </w:p>
        </w:tc>
      </w:tr>
      <w:tr w:rsidR="003033FC" w:rsidRPr="008863B9" w14:paraId="6F15A7E5" w14:textId="77777777" w:rsidTr="00F6379A">
        <w:tc>
          <w:tcPr>
            <w:tcW w:w="2694" w:type="dxa"/>
            <w:gridSpan w:val="2"/>
            <w:tcBorders>
              <w:top w:val="single" w:sz="4" w:space="0" w:color="auto"/>
              <w:bottom w:val="single" w:sz="4" w:space="0" w:color="auto"/>
            </w:tcBorders>
          </w:tcPr>
          <w:p w14:paraId="2DD90881" w14:textId="77777777" w:rsidR="003033FC" w:rsidRPr="008863B9" w:rsidRDefault="003033FC" w:rsidP="00F63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81760" w14:textId="77777777" w:rsidR="003033FC" w:rsidRPr="008863B9" w:rsidRDefault="003033FC" w:rsidP="00F6379A">
            <w:pPr>
              <w:pStyle w:val="CRCoverPage"/>
              <w:spacing w:after="0"/>
              <w:ind w:left="100"/>
              <w:rPr>
                <w:noProof/>
                <w:sz w:val="8"/>
                <w:szCs w:val="8"/>
              </w:rPr>
            </w:pPr>
          </w:p>
        </w:tc>
      </w:tr>
      <w:tr w:rsidR="003033FC" w14:paraId="36A21FBC" w14:textId="77777777" w:rsidTr="00F6379A">
        <w:tc>
          <w:tcPr>
            <w:tcW w:w="2694" w:type="dxa"/>
            <w:gridSpan w:val="2"/>
            <w:tcBorders>
              <w:top w:val="single" w:sz="4" w:space="0" w:color="auto"/>
              <w:left w:val="single" w:sz="4" w:space="0" w:color="auto"/>
              <w:bottom w:val="single" w:sz="4" w:space="0" w:color="auto"/>
            </w:tcBorders>
          </w:tcPr>
          <w:p w14:paraId="2CD6FD4B" w14:textId="77777777" w:rsidR="003033FC" w:rsidRDefault="003033FC" w:rsidP="00F63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FEE3" w14:textId="77777777" w:rsidR="003033FC" w:rsidRDefault="003033FC" w:rsidP="00F6379A">
            <w:pPr>
              <w:pStyle w:val="CRCoverPage"/>
              <w:spacing w:after="0"/>
              <w:ind w:left="100"/>
              <w:rPr>
                <w:noProof/>
              </w:rPr>
            </w:pPr>
          </w:p>
        </w:tc>
      </w:tr>
    </w:tbl>
    <w:p w14:paraId="04A83DE7" w14:textId="77777777" w:rsidR="003033FC" w:rsidRDefault="003033FC" w:rsidP="003033FC">
      <w:pPr>
        <w:pStyle w:val="CRCoverPage"/>
        <w:spacing w:after="0"/>
        <w:rPr>
          <w:noProof/>
          <w:sz w:val="8"/>
          <w:szCs w:val="8"/>
        </w:rPr>
      </w:pPr>
    </w:p>
    <w:p w14:paraId="455B68C9" w14:textId="77777777" w:rsidR="003033FC" w:rsidRDefault="003033FC" w:rsidP="003033FC">
      <w:pPr>
        <w:rPr>
          <w:noProof/>
        </w:rPr>
        <w:sectPr w:rsidR="003033FC" w:rsidSect="003033FC">
          <w:headerReference w:type="even" r:id="rId20"/>
          <w:footnotePr>
            <w:numRestart w:val="eachSect"/>
          </w:footnotePr>
          <w:type w:val="continuous"/>
          <w:pgSz w:w="11907" w:h="16840" w:code="9"/>
          <w:pgMar w:top="1418" w:right="1134" w:bottom="1134" w:left="1134" w:header="680" w:footer="567" w:gutter="0"/>
          <w:cols w:space="720"/>
        </w:sectPr>
      </w:pPr>
    </w:p>
    <w:p w14:paraId="28ECCF8F" w14:textId="0C06F436" w:rsidR="003033FC" w:rsidRDefault="003033FC" w:rsidP="006775E7">
      <w:pPr>
        <w:pStyle w:val="CRSeparator"/>
      </w:pPr>
      <w:r w:rsidRPr="00CE4669">
        <w:t>==============First change==============</w:t>
      </w:r>
    </w:p>
    <w:p w14:paraId="0D281349" w14:textId="2DFA6F45" w:rsidR="006775E7" w:rsidRPr="006775E7" w:rsidRDefault="006775E7" w:rsidP="006775E7">
      <w:pPr>
        <w:rPr>
          <w:rFonts w:ascii="Arial" w:eastAsia="宋体" w:hAnsi="Arial" w:cs="Times New Roman"/>
          <w:kern w:val="0"/>
          <w:sz w:val="32"/>
          <w:szCs w:val="20"/>
          <w:lang w:val="en-GB"/>
        </w:rPr>
      </w:pPr>
      <w:r w:rsidRPr="006775E7">
        <w:rPr>
          <w:rFonts w:ascii="Arial" w:eastAsia="宋体" w:hAnsi="Arial" w:cs="Times New Roman" w:hint="eastAsia"/>
          <w:kern w:val="0"/>
          <w:sz w:val="32"/>
          <w:szCs w:val="20"/>
          <w:lang w:val="en-GB"/>
        </w:rPr>
        <w:t>5.2</w:t>
      </w:r>
      <w:r w:rsidRPr="006775E7">
        <w:rPr>
          <w:rFonts w:ascii="Arial" w:eastAsia="宋体" w:hAnsi="Arial" w:cs="Times New Roman"/>
          <w:kern w:val="0"/>
          <w:sz w:val="32"/>
          <w:szCs w:val="20"/>
          <w:lang w:val="en-GB"/>
        </w:rPr>
        <w:t>.</w:t>
      </w:r>
      <w:r w:rsidRPr="006775E7">
        <w:rPr>
          <w:rFonts w:ascii="Arial" w:eastAsia="宋体" w:hAnsi="Arial" w:cs="Times New Roman" w:hint="eastAsia"/>
          <w:kern w:val="0"/>
          <w:sz w:val="32"/>
          <w:szCs w:val="20"/>
          <w:lang w:val="en-GB"/>
        </w:rPr>
        <w:t>2.2.5</w:t>
      </w:r>
      <w:r w:rsidRPr="006775E7">
        <w:rPr>
          <w:rFonts w:ascii="Arial" w:eastAsia="宋体" w:hAnsi="Arial" w:cs="Times New Roman"/>
          <w:kern w:val="0"/>
          <w:sz w:val="32"/>
          <w:szCs w:val="20"/>
          <w:lang w:val="en-GB"/>
        </w:rPr>
        <w:tab/>
      </w:r>
      <w:r>
        <w:rPr>
          <w:rFonts w:ascii="Arial" w:eastAsia="宋体" w:hAnsi="Arial" w:cs="Times New Roman" w:hint="eastAsia"/>
          <w:kern w:val="0"/>
          <w:sz w:val="32"/>
          <w:szCs w:val="20"/>
          <w:lang w:val="en-GB"/>
        </w:rPr>
        <w:t xml:space="preserve"> </w:t>
      </w:r>
      <w:r w:rsidRPr="006775E7">
        <w:rPr>
          <w:rFonts w:ascii="Arial" w:eastAsia="宋体" w:hAnsi="Arial" w:cs="Times New Roman" w:hint="eastAsia"/>
          <w:kern w:val="0"/>
          <w:sz w:val="32"/>
          <w:szCs w:val="20"/>
          <w:lang w:val="en-GB"/>
        </w:rPr>
        <w:t>Enhanced Type II Codebook</w:t>
      </w:r>
    </w:p>
    <w:p w14:paraId="55789D47" w14:textId="77777777" w:rsidR="006775E7" w:rsidRPr="006775E7" w:rsidRDefault="006775E7" w:rsidP="006775E7">
      <w:pPr>
        <w:pStyle w:val="CRSeparator"/>
        <w:rPr>
          <w:color w:val="FF0000"/>
          <w:sz w:val="22"/>
        </w:rPr>
      </w:pPr>
      <w:r w:rsidRPr="006775E7">
        <w:rPr>
          <w:color w:val="FF0000"/>
          <w:sz w:val="22"/>
        </w:rPr>
        <w:t>*** Unchanged parts are omitted ***</w:t>
      </w:r>
    </w:p>
    <w:p w14:paraId="0F368AC2" w14:textId="77777777" w:rsidR="006775E7" w:rsidRPr="006775E7" w:rsidRDefault="006775E7" w:rsidP="006775E7">
      <w:pPr>
        <w:widowControl/>
        <w:spacing w:after="180"/>
        <w:ind w:left="568" w:hanging="284"/>
        <w:jc w:val="left"/>
        <w:rPr>
          <w:rFonts w:ascii="Times New Roman" w:eastAsia="Times New Roman" w:hAnsi="Times New Roman" w:cs="Times New Roman"/>
          <w:kern w:val="0"/>
          <w:sz w:val="20"/>
          <w:szCs w:val="20"/>
          <w:lang w:val="x-none" w:eastAsia="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The parameter </w:t>
      </w:r>
      <m:oMath>
        <m:r>
          <w:rPr>
            <w:rFonts w:ascii="Cambria Math" w:eastAsia="Times New Roman" w:hAnsi="Cambria Math" w:cs="Times New Roman"/>
            <w:kern w:val="0"/>
            <w:sz w:val="20"/>
            <w:szCs w:val="20"/>
            <w:lang w:val="x-none" w:eastAsia="en-GB"/>
          </w:rPr>
          <m:t>R</m:t>
        </m:r>
      </m:oMath>
      <w:r w:rsidRPr="006775E7">
        <w:rPr>
          <w:rFonts w:ascii="Times New Roman" w:eastAsia="Times New Roman" w:hAnsi="Times New Roman" w:cs="Times New Roman"/>
          <w:kern w:val="0"/>
          <w:sz w:val="20"/>
          <w:szCs w:val="20"/>
          <w:lang w:val="x-none" w:eastAsia="en-GB"/>
        </w:rPr>
        <w:t xml:space="preserve"> is configured with the higher-layer parameter </w:t>
      </w:r>
      <w:proofErr w:type="spellStart"/>
      <w:r w:rsidRPr="006775E7">
        <w:rPr>
          <w:rFonts w:ascii="Times New Roman" w:eastAsia="宋体" w:hAnsi="Times New Roman" w:cs="Times New Roman"/>
          <w:i/>
          <w:iCs/>
          <w:kern w:val="0"/>
          <w:sz w:val="20"/>
          <w:szCs w:val="20"/>
          <w:lang w:val="en-GB" w:eastAsia="en-US"/>
        </w:rPr>
        <w:t>numberOfPMI-SubbandsPerCQI-Subband</w:t>
      </w:r>
      <w:proofErr w:type="spellEnd"/>
      <w:r w:rsidRPr="006775E7">
        <w:rPr>
          <w:rFonts w:ascii="Times New Roman" w:eastAsia="Times New Roman" w:hAnsi="Times New Roman" w:cs="Times New Roman"/>
          <w:kern w:val="0"/>
          <w:sz w:val="20"/>
          <w:szCs w:val="20"/>
          <w:lang w:val="x-none" w:eastAsia="en-GB"/>
        </w:rPr>
        <w:t xml:space="preserve">. This parameter controls the total number of precoding matrices </w:t>
      </w:r>
      <m:oMath>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x-none" w:eastAsia="en-GB"/>
              </w:rPr>
              <m:t>N</m:t>
            </m:r>
          </m:e>
          <m:sub>
            <m:r>
              <w:rPr>
                <w:rFonts w:ascii="Cambria Math" w:eastAsia="Times New Roman" w:hAnsi="Cambria Math" w:cs="Times New Roman"/>
                <w:kern w:val="0"/>
                <w:sz w:val="20"/>
                <w:szCs w:val="20"/>
                <w:lang w:val="x-none" w:eastAsia="en-GB"/>
              </w:rPr>
              <m:t>3</m:t>
            </m:r>
          </m:sub>
        </m:sSub>
      </m:oMath>
      <w:r w:rsidRPr="006775E7">
        <w:rPr>
          <w:rFonts w:ascii="Times New Roman" w:eastAsia="Times New Roman" w:hAnsi="Times New Roman" w:cs="Times New Roman"/>
          <w:kern w:val="0"/>
          <w:sz w:val="20"/>
          <w:szCs w:val="20"/>
          <w:lang w:val="x-none" w:eastAsia="en-GB"/>
        </w:rPr>
        <w:t xml:space="preserve"> indicated by the PMI as a function of the number of </w:t>
      </w:r>
      <w:r w:rsidRPr="006775E7">
        <w:rPr>
          <w:rFonts w:ascii="Times New Roman" w:eastAsia="Times New Roman" w:hAnsi="Times New Roman" w:cs="Times New Roman"/>
          <w:kern w:val="0"/>
          <w:sz w:val="20"/>
          <w:szCs w:val="20"/>
          <w:lang w:val="en-GB" w:eastAsia="en-GB"/>
        </w:rPr>
        <w:t xml:space="preserve">configured </w:t>
      </w:r>
      <w:proofErr w:type="spellStart"/>
      <w:r w:rsidRPr="006775E7">
        <w:rPr>
          <w:rFonts w:ascii="Times New Roman" w:eastAsia="Times New Roman" w:hAnsi="Times New Roman" w:cs="Times New Roman"/>
          <w:kern w:val="0"/>
          <w:sz w:val="20"/>
          <w:szCs w:val="20"/>
          <w:lang w:val="x-none" w:eastAsia="en-GB"/>
        </w:rPr>
        <w:t>subbands</w:t>
      </w:r>
      <w:proofErr w:type="spellEnd"/>
      <w:r w:rsidRPr="006775E7">
        <w:rPr>
          <w:rFonts w:ascii="Times New Roman" w:eastAsia="Times New Roman" w:hAnsi="Times New Roman" w:cs="Times New Roman"/>
          <w:kern w:val="0"/>
          <w:sz w:val="20"/>
          <w:szCs w:val="20"/>
          <w:lang w:val="x-none" w:eastAsia="en-GB"/>
        </w:rPr>
        <w:t xml:space="preserve"> 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Times New Roman" w:hAnsi="Times New Roman" w:cs="Times New Roman"/>
          <w:kern w:val="0"/>
          <w:sz w:val="20"/>
          <w:szCs w:val="20"/>
          <w:lang w:val="x-none" w:eastAsia="en-GB"/>
        </w:rPr>
        <w:t xml:space="preserve">, the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size configured by the higher-level parameter </w:t>
      </w:r>
      <w:proofErr w:type="spellStart"/>
      <w:r w:rsidRPr="006775E7">
        <w:rPr>
          <w:rFonts w:ascii="Times New Roman" w:eastAsia="宋体" w:hAnsi="Times New Roman" w:cs="Times New Roman"/>
          <w:bCs/>
          <w:i/>
          <w:iCs/>
          <w:kern w:val="0"/>
          <w:sz w:val="20"/>
          <w:szCs w:val="20"/>
          <w:lang w:val="x-none" w:eastAsia="en-GB"/>
        </w:rPr>
        <w:t>subbandSize</w:t>
      </w:r>
      <w:proofErr w:type="spellEnd"/>
      <w:r w:rsidRPr="006775E7">
        <w:rPr>
          <w:rFonts w:ascii="Times New Roman" w:eastAsia="宋体" w:hAnsi="Times New Roman" w:cs="Times New Roman"/>
          <w:bCs/>
          <w:i/>
          <w:iCs/>
          <w:kern w:val="0"/>
          <w:sz w:val="20"/>
          <w:szCs w:val="20"/>
          <w:lang w:val="x-none" w:eastAsia="en-GB"/>
        </w:rPr>
        <w:t xml:space="preserve"> </w:t>
      </w:r>
      <w:r w:rsidRPr="006775E7">
        <w:rPr>
          <w:rFonts w:ascii="Times New Roman" w:eastAsia="宋体" w:hAnsi="Times New Roman" w:cs="Times New Roman"/>
          <w:bCs/>
          <w:iCs/>
          <w:kern w:val="0"/>
          <w:sz w:val="20"/>
          <w:szCs w:val="20"/>
          <w:lang w:val="x-none" w:eastAsia="en-GB"/>
        </w:rPr>
        <w:t>and of the total number of PRBs in the bandwidth part according to Table 5.2.1.4-2</w:t>
      </w:r>
      <w:r w:rsidRPr="006775E7">
        <w:rPr>
          <w:rFonts w:ascii="Times New Roman" w:eastAsia="Times New Roman" w:hAnsi="Times New Roman" w:cs="Times New Roman"/>
          <w:kern w:val="0"/>
          <w:sz w:val="20"/>
          <w:szCs w:val="20"/>
          <w:lang w:val="x-none" w:eastAsia="en-GB"/>
        </w:rPr>
        <w:t>, as follows:</w:t>
      </w:r>
    </w:p>
    <w:p w14:paraId="3A75DF69" w14:textId="77777777" w:rsidR="006775E7" w:rsidRPr="006775E7" w:rsidRDefault="006775E7" w:rsidP="006775E7">
      <w:pPr>
        <w:widowControl/>
        <w:spacing w:after="180"/>
        <w:ind w:left="851" w:hanging="284"/>
        <w:jc w:val="left"/>
        <w:rPr>
          <w:rFonts w:ascii="Times New Roman" w:eastAsia="宋体" w:hAnsi="Times New Roman" w:cs="Times New Roman"/>
          <w:kern w:val="0"/>
          <w:sz w:val="20"/>
          <w:szCs w:val="20"/>
          <w:lang w:val="en-GB" w:eastAsia="en-US"/>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Wh</w:t>
      </w:r>
      <w:r w:rsidRPr="006775E7">
        <w:rPr>
          <w:rFonts w:ascii="Times New Roman" w:eastAsia="宋体" w:hAnsi="Times New Roman" w:cs="Times New Roman"/>
          <w:kern w:val="0"/>
          <w:sz w:val="20"/>
          <w:szCs w:val="20"/>
          <w:lang w:val="en-GB" w:eastAsia="en-US"/>
        </w:rPr>
        <w:t xml:space="preserve">en </w:t>
      </w:r>
      <m:oMath>
        <m:r>
          <w:rPr>
            <w:rFonts w:ascii="Cambria Math" w:eastAsia="宋体" w:hAnsi="Cambria Math" w:cs="Times New Roman"/>
            <w:kern w:val="0"/>
            <w:sz w:val="20"/>
            <w:szCs w:val="20"/>
            <w:lang w:val="en-GB" w:eastAsia="en-US"/>
          </w:rPr>
          <m:t>R=1</m:t>
        </m:r>
      </m:oMath>
      <w:r w:rsidRPr="006775E7">
        <w:rPr>
          <w:rFonts w:ascii="Times New Roman" w:eastAsia="宋体" w:hAnsi="Times New Roman" w:cs="Times New Roman"/>
          <w:kern w:val="0"/>
          <w:sz w:val="20"/>
          <w:szCs w:val="20"/>
          <w:lang w:val="en-GB" w:eastAsia="en-US"/>
        </w:rPr>
        <w:t>:</w:t>
      </w:r>
    </w:p>
    <w:p w14:paraId="57089C0E" w14:textId="19303E5B" w:rsidR="006775E7" w:rsidRPr="006775E7" w:rsidRDefault="006775E7" w:rsidP="006775E7">
      <w:pPr>
        <w:widowControl/>
        <w:spacing w:after="180"/>
        <w:ind w:left="1135" w:hanging="284"/>
        <w:jc w:val="left"/>
        <w:rPr>
          <w:rFonts w:ascii="Times New Roman" w:eastAsia="宋体" w:hAnsi="Times New Roman" w:cs="Times New Roman"/>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One </w:t>
      </w:r>
      <w:r w:rsidRPr="006775E7">
        <w:rPr>
          <w:rFonts w:ascii="Times New Roman" w:eastAsia="Times New Roman" w:hAnsi="Times New Roman" w:cs="Times New Roman"/>
          <w:kern w:val="0"/>
          <w:sz w:val="20"/>
          <w:szCs w:val="20"/>
          <w:lang w:val="x-none" w:eastAsia="en-GB"/>
        </w:rPr>
        <w:t>precoding</w:t>
      </w:r>
      <w:r w:rsidRPr="006775E7">
        <w:rPr>
          <w:rFonts w:ascii="Times New Roman" w:eastAsia="宋体" w:hAnsi="Times New Roman" w:cs="Times New Roman"/>
          <w:kern w:val="0"/>
          <w:sz w:val="20"/>
          <w:szCs w:val="20"/>
          <w:lang w:val="en-GB" w:eastAsia="en-US"/>
        </w:rPr>
        <w:t xml:space="preserve"> matrix is indicated by the PMI for each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w:t>
      </w:r>
      <w:r w:rsidRPr="006775E7">
        <w:rPr>
          <w:rFonts w:ascii="Times New Roman" w:eastAsia="Times New Roman" w:hAnsi="Times New Roman" w:cs="Times New Roman"/>
          <w:kern w:val="0"/>
          <w:sz w:val="20"/>
          <w:szCs w:val="20"/>
          <w:lang w:val="x-none" w:eastAsia="en-GB"/>
        </w:rPr>
        <w:t xml:space="preserve">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rPr>
        <w:t xml:space="preserve"> </w:t>
      </w:r>
    </w:p>
    <w:p w14:paraId="0057A7EC" w14:textId="77777777" w:rsidR="006775E7" w:rsidRPr="006775E7" w:rsidRDefault="006775E7" w:rsidP="006775E7">
      <w:pPr>
        <w:widowControl/>
        <w:spacing w:after="180"/>
        <w:ind w:left="851" w:hanging="284"/>
        <w:jc w:val="left"/>
        <w:rPr>
          <w:rFonts w:ascii="Times New Roman" w:eastAsia="宋体" w:hAnsi="Times New Roman" w:cs="Times New Roman"/>
          <w:kern w:val="0"/>
          <w:sz w:val="20"/>
          <w:szCs w:val="20"/>
          <w:lang w:val="en-GB" w:eastAsia="en-US"/>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When </w:t>
      </w:r>
      <m:oMath>
        <m:r>
          <w:rPr>
            <w:rFonts w:ascii="Cambria Math" w:eastAsia="Times New Roman" w:hAnsi="Cambria Math" w:cs="Times New Roman"/>
            <w:kern w:val="0"/>
            <w:sz w:val="20"/>
            <w:szCs w:val="20"/>
            <w:lang w:val="x-none" w:eastAsia="en-GB"/>
          </w:rPr>
          <m:t>R=2</m:t>
        </m:r>
      </m:oMath>
      <w:r w:rsidRPr="006775E7">
        <w:rPr>
          <w:rFonts w:ascii="Times New Roman" w:eastAsia="Times New Roman" w:hAnsi="Times New Roman" w:cs="Times New Roman"/>
          <w:kern w:val="0"/>
          <w:sz w:val="20"/>
          <w:szCs w:val="20"/>
          <w:lang w:val="x-none" w:eastAsia="en-GB"/>
        </w:rPr>
        <w:t>:</w:t>
      </w:r>
    </w:p>
    <w:p w14:paraId="3DD1AC40" w14:textId="3750288B" w:rsidR="006775E7" w:rsidRPr="006775E7" w:rsidRDefault="006775E7" w:rsidP="006775E7">
      <w:pPr>
        <w:widowControl/>
        <w:spacing w:after="180"/>
        <w:ind w:left="1135" w:hanging="284"/>
        <w:jc w:val="left"/>
        <w:rPr>
          <w:rFonts w:ascii="Times New Roman" w:eastAsia="宋体" w:hAnsi="Times New Roman" w:cs="Times New Roman"/>
          <w:kern w:val="0"/>
          <w:sz w:val="20"/>
          <w:szCs w:val="20"/>
          <w:lang w:val="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For each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Times New Roman" w:hAnsi="Times New Roman" w:cs="Times New Roman"/>
          <w:kern w:val="0"/>
          <w:sz w:val="20"/>
          <w:szCs w:val="20"/>
          <w:lang w:val="x-none" w:eastAsia="en-GB"/>
        </w:rPr>
        <w:t xml:space="preserve"> that is not the first or last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of a BWP, two precoding matrices are indicated by the PMI: the first precoding matrix corresponds to the first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w:rPr>
            <w:rFonts w:ascii="Cambria Math" w:eastAsia="宋体" w:hAnsi="Cambria Math" w:cs="Times New Roman"/>
            <w:kern w:val="0"/>
            <w:sz w:val="20"/>
            <w:szCs w:val="20"/>
            <w:lang w:val="en-GB" w:eastAsia="en-US"/>
          </w:rPr>
          <m:t>/2</m:t>
        </m:r>
      </m:oMath>
      <w:r w:rsidRPr="006775E7">
        <w:rPr>
          <w:rFonts w:ascii="Times New Roman" w:eastAsia="宋体" w:hAnsi="Times New Roman" w:cs="Times New Roman"/>
          <w:kern w:val="0"/>
          <w:sz w:val="20"/>
          <w:szCs w:val="20"/>
          <w:lang w:val="en-GB" w:eastAsia="en-US"/>
        </w:rPr>
        <w:t xml:space="preserve"> PRBs of the subband and the second </w:t>
      </w:r>
      <w:r w:rsidRPr="006775E7">
        <w:rPr>
          <w:rFonts w:ascii="Times New Roman" w:eastAsia="Times New Roman" w:hAnsi="Times New Roman" w:cs="Times New Roman"/>
          <w:kern w:val="0"/>
          <w:sz w:val="20"/>
          <w:szCs w:val="20"/>
          <w:lang w:val="x-none"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w:rPr>
            <w:rFonts w:ascii="Cambria Math" w:eastAsia="宋体" w:hAnsi="Cambria Math" w:cs="Times New Roman"/>
            <w:kern w:val="0"/>
            <w:sz w:val="20"/>
            <w:szCs w:val="20"/>
            <w:lang w:val="en-GB" w:eastAsia="en-US"/>
          </w:rPr>
          <m:t>/2</m:t>
        </m:r>
      </m:oMath>
      <w:r w:rsidRPr="006775E7">
        <w:rPr>
          <w:rFonts w:ascii="Times New Roman" w:eastAsia="宋体" w:hAnsi="Times New Roman" w:cs="Times New Roman"/>
          <w:kern w:val="0"/>
          <w:sz w:val="20"/>
          <w:szCs w:val="20"/>
          <w:lang w:val="en-GB" w:eastAsia="en-US"/>
        </w:rPr>
        <w:t xml:space="preserve"> PRBs of the subband.</w:t>
      </w:r>
      <w:r w:rsidRPr="006775E7">
        <w:rPr>
          <w:rFonts w:ascii="Times New Roman" w:eastAsia="宋体" w:hAnsi="Times New Roman" w:cs="Times New Roman"/>
          <w:kern w:val="0"/>
          <w:sz w:val="20"/>
          <w:szCs w:val="20"/>
          <w:lang w:val="en-GB"/>
        </w:rPr>
        <w:t xml:space="preserve"> </w:t>
      </w:r>
    </w:p>
    <w:p w14:paraId="2FC9F0D7" w14:textId="77777777" w:rsidR="006775E7" w:rsidRPr="006775E7" w:rsidRDefault="006775E7" w:rsidP="006775E7">
      <w:pPr>
        <w:widowControl/>
        <w:spacing w:after="180"/>
        <w:ind w:left="1135" w:hanging="284"/>
        <w:jc w:val="left"/>
        <w:rPr>
          <w:rFonts w:ascii="Times New Roman" w:hAnsi="Times New Roman" w:cs="Times New Roman"/>
          <w:kern w:val="0"/>
          <w:sz w:val="20"/>
          <w:szCs w:val="20"/>
          <w:lang w:val="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For each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Times New Roman" w:hAnsi="Times New Roman" w:cs="Times New Roman"/>
          <w:kern w:val="0"/>
          <w:sz w:val="20"/>
          <w:szCs w:val="20"/>
          <w:lang w:val="x-none" w:eastAsia="en-GB"/>
        </w:rPr>
        <w:t xml:space="preserve"> that is the first or last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of a BWP</w:t>
      </w:r>
    </w:p>
    <w:p w14:paraId="712924F2" w14:textId="5AF2FFE7" w:rsidR="006775E7" w:rsidRPr="006775E7" w:rsidRDefault="006775E7" w:rsidP="006775E7">
      <w:pPr>
        <w:widowControl/>
        <w:spacing w:after="180"/>
        <w:ind w:left="1418" w:hanging="284"/>
        <w:jc w:val="left"/>
        <w:rPr>
          <w:rFonts w:ascii="Times New Roman" w:eastAsia="宋体" w:hAnsi="Times New Roman" w:cs="Times New Roman"/>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If </w:t>
      </w:r>
      <m:oMath>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one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is indicated by the PMI corresponding to the first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If </w:t>
      </w:r>
      <m:oMath>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r>
          <m:rPr>
            <m:sty m:val="p"/>
          </m:rPr>
          <w:rPr>
            <w:rFonts w:ascii="Cambria Math" w:eastAsia="宋体" w:hAnsi="Cambria Math" w:cs="Times New Roman"/>
            <w:kern w:val="0"/>
            <w:sz w:val="20"/>
            <w:szCs w:val="20"/>
            <w:lang w:val="en-GB" w:eastAsia="en-US"/>
          </w:rPr>
          <m:t>&lt;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two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matrices are indicated by the PMI corresponding to the first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the first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first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r>
          <m:rPr>
            <m:sty m:val="p"/>
          </m:rPr>
          <w:rPr>
            <w:rFonts w:ascii="Cambria Math" w:eastAsia="宋体" w:hAnsi="Cambria Math" w:cs="Times New Roman"/>
            <w:kern w:val="0"/>
            <w:sz w:val="20"/>
            <w:szCs w:val="20"/>
            <w:lang w:val="en-GB" w:eastAsia="en-US"/>
          </w:rPr>
          <m:t>-</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oMath>
      <w:r w:rsidRPr="006775E7">
        <w:rPr>
          <w:rFonts w:ascii="Times New Roman" w:eastAsia="宋体" w:hAnsi="Times New Roman" w:cs="Times New Roman"/>
          <w:kern w:val="0"/>
          <w:sz w:val="20"/>
          <w:szCs w:val="20"/>
          <w:lang w:val="en-GB" w:eastAsia="en-US"/>
        </w:rPr>
        <w:t xml:space="preserve"> PRBs of the first subband and the second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first subband.</w:t>
      </w:r>
      <w:r w:rsidRPr="006775E7">
        <w:rPr>
          <w:rFonts w:ascii="Times New Roman" w:eastAsia="宋体" w:hAnsi="Times New Roman" w:cs="Times New Roman"/>
          <w:kern w:val="0"/>
          <w:sz w:val="20"/>
          <w:szCs w:val="20"/>
          <w:lang w:val="en-GB"/>
        </w:rPr>
        <w:t xml:space="preserve"> </w:t>
      </w:r>
    </w:p>
    <w:p w14:paraId="527B44A2" w14:textId="72DB1CF6" w:rsidR="006775E7" w:rsidRDefault="006775E7" w:rsidP="006775E7">
      <w:pPr>
        <w:widowControl/>
        <w:spacing w:after="180"/>
        <w:ind w:left="1418" w:hanging="284"/>
        <w:jc w:val="left"/>
        <w:rPr>
          <w:rFonts w:ascii="Times New Roman" w:eastAsia="宋体" w:hAnsi="Times New Roman" w:cs="Times New Roman"/>
          <w:color w:val="EE0000"/>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If </w:t>
      </w:r>
      <m:oMath>
        <m:r>
          <m:rPr>
            <m:sty m:val="p"/>
          </m:rP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one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is indicated by the PMI corresponding to the last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If </w:t>
      </w:r>
      <m:oMath>
        <m: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&gt;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two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w:t>
      </w:r>
      <w:r w:rsidRPr="006775E7">
        <w:rPr>
          <w:rFonts w:ascii="Times New Roman" w:eastAsia="宋体" w:hAnsi="Times New Roman" w:cs="Times New Roman"/>
          <w:kern w:val="0"/>
          <w:sz w:val="20"/>
          <w:szCs w:val="20"/>
          <w:lang w:val="en-GB" w:eastAsia="en-US"/>
        </w:rPr>
        <w:lastRenderedPageBreak/>
        <w:t xml:space="preserve">matrices are indicated by the PMI corresponding to the last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the first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first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last subband and the second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last subband.</w:t>
      </w:r>
      <w:r w:rsidRPr="006775E7">
        <w:rPr>
          <w:rFonts w:ascii="Times New Roman" w:eastAsia="宋体" w:hAnsi="Times New Roman" w:cs="Times New Roman"/>
          <w:kern w:val="0"/>
          <w:sz w:val="20"/>
          <w:szCs w:val="20"/>
          <w:lang w:val="en-GB"/>
        </w:rPr>
        <w:t xml:space="preserve"> </w:t>
      </w:r>
    </w:p>
    <w:p w14:paraId="4B40B002" w14:textId="27DEE76F" w:rsidR="00A9438F" w:rsidRPr="00216882" w:rsidRDefault="00855614" w:rsidP="00A9438F">
      <w:pPr>
        <w:widowControl/>
        <w:spacing w:after="180"/>
        <w:ind w:left="851" w:hanging="284"/>
        <w:jc w:val="left"/>
        <w:rPr>
          <w:rFonts w:ascii="Times New Roman" w:hAnsi="Times New Roman" w:cs="Times New Roman"/>
          <w:color w:val="0070C0"/>
          <w:kern w:val="0"/>
          <w:sz w:val="20"/>
          <w:szCs w:val="20"/>
          <w:u w:val="single"/>
          <w:lang w:val="en-GB"/>
        </w:rPr>
      </w:pPr>
      <w:r w:rsidRPr="00216882">
        <w:rPr>
          <w:rFonts w:ascii="Times New Roman" w:eastAsia="Times New Roman" w:hAnsi="Times New Roman" w:cs="Times New Roman"/>
          <w:color w:val="0070C0"/>
          <w:kern w:val="0"/>
          <w:sz w:val="20"/>
          <w:szCs w:val="20"/>
          <w:u w:val="single"/>
          <w:lang w:val="x-none" w:eastAsia="en-GB"/>
        </w:rPr>
        <w:t>-</w:t>
      </w:r>
      <w:r w:rsidRPr="00216882">
        <w:rPr>
          <w:rFonts w:ascii="Times New Roman" w:eastAsia="Times New Roman" w:hAnsi="Times New Roman" w:cs="Times New Roman"/>
          <w:color w:val="0070C0"/>
          <w:kern w:val="0"/>
          <w:sz w:val="20"/>
          <w:szCs w:val="20"/>
          <w:u w:val="single"/>
          <w:lang w:val="x-none" w:eastAsia="en-GB"/>
        </w:rPr>
        <w:tab/>
      </w:r>
      <w:r w:rsidR="00A9438F" w:rsidRPr="00216882">
        <w:rPr>
          <w:rFonts w:ascii="Times New Roman" w:eastAsia="宋体" w:hAnsi="Times New Roman" w:cs="Times New Roman" w:hint="eastAsia"/>
          <w:color w:val="0070C0"/>
          <w:kern w:val="0"/>
          <w:sz w:val="20"/>
          <w:szCs w:val="20"/>
          <w:u w:val="single"/>
          <w:lang w:val="en-GB"/>
        </w:rPr>
        <w:t>For the o</w:t>
      </w:r>
      <w:r w:rsidR="00A9438F" w:rsidRPr="00216882">
        <w:rPr>
          <w:rFonts w:ascii="Times New Roman" w:eastAsia="宋体" w:hAnsi="Times New Roman" w:cs="Times New Roman"/>
          <w:color w:val="0070C0"/>
          <w:kern w:val="0"/>
          <w:sz w:val="20"/>
          <w:szCs w:val="20"/>
          <w:u w:val="single"/>
          <w:lang w:val="en-GB" w:eastAsia="en-US"/>
        </w:rPr>
        <w:t xml:space="preserve">ne </w:t>
      </w:r>
      <w:r w:rsidR="00A9438F" w:rsidRPr="00216882">
        <w:rPr>
          <w:rFonts w:ascii="Times New Roman" w:eastAsia="Times New Roman" w:hAnsi="Times New Roman" w:cs="Times New Roman"/>
          <w:color w:val="0070C0"/>
          <w:kern w:val="0"/>
          <w:sz w:val="20"/>
          <w:szCs w:val="20"/>
          <w:u w:val="single"/>
          <w:lang w:val="x-none" w:eastAsia="en-GB"/>
        </w:rPr>
        <w:t>precoding</w:t>
      </w:r>
      <w:r w:rsidR="00A9438F" w:rsidRPr="00216882">
        <w:rPr>
          <w:rFonts w:ascii="Times New Roman" w:eastAsia="宋体" w:hAnsi="Times New Roman" w:cs="Times New Roman"/>
          <w:color w:val="0070C0"/>
          <w:kern w:val="0"/>
          <w:sz w:val="20"/>
          <w:szCs w:val="20"/>
          <w:u w:val="single"/>
          <w:lang w:val="en-GB" w:eastAsia="en-US"/>
        </w:rPr>
        <w:t xml:space="preserve"> matrix indicated by the PMI</w:t>
      </w:r>
      <w:r w:rsidR="00A9438F" w:rsidRPr="00216882">
        <w:rPr>
          <w:rFonts w:ascii="Times New Roman" w:eastAsia="宋体" w:hAnsi="Times New Roman" w:cs="Times New Roman" w:hint="eastAsia"/>
          <w:color w:val="0070C0"/>
          <w:kern w:val="0"/>
          <w:sz w:val="20"/>
          <w:szCs w:val="20"/>
          <w:u w:val="single"/>
          <w:lang w:val="en-GB"/>
        </w:rPr>
        <w:t xml:space="preserve">, the </w:t>
      </w:r>
      <w:r w:rsidR="00A9438F" w:rsidRPr="00216882">
        <w:rPr>
          <w:rFonts w:ascii="Times New Roman" w:eastAsia="宋体" w:hAnsi="Times New Roman" w:cs="Times New Roman"/>
          <w:color w:val="0070C0"/>
          <w:kern w:val="0"/>
          <w:sz w:val="20"/>
          <w:szCs w:val="20"/>
          <w:u w:val="single"/>
          <w:lang w:val="en-GB"/>
        </w:rPr>
        <w:t>precoding matrix corresponds to the PRBs within the DL sub-band(s)</w:t>
      </w:r>
      <w:r w:rsidR="00A9438F" w:rsidRPr="00216882">
        <w:rPr>
          <w:rFonts w:ascii="Times New Roman" w:eastAsia="宋体" w:hAnsi="Times New Roman" w:cs="Times New Roman" w:hint="eastAsia"/>
          <w:color w:val="0070C0"/>
          <w:kern w:val="0"/>
          <w:sz w:val="20"/>
          <w:szCs w:val="20"/>
          <w:u w:val="single"/>
          <w:lang w:val="en-GB"/>
        </w:rPr>
        <w:t xml:space="preserve"> </w:t>
      </w:r>
      <w:r w:rsidR="00A9438F" w:rsidRPr="00216882">
        <w:rPr>
          <w:rFonts w:ascii="Times New Roman" w:eastAsia="宋体" w:hAnsi="Times New Roman" w:cs="Times New Roman"/>
          <w:color w:val="0070C0"/>
          <w:kern w:val="0"/>
          <w:sz w:val="20"/>
          <w:szCs w:val="20"/>
          <w:u w:val="single"/>
          <w:lang w:val="en-GB"/>
        </w:rPr>
        <w:t>when</w:t>
      </w:r>
      <w:r w:rsidR="00A9438F" w:rsidRPr="00216882">
        <w:rPr>
          <w:rFonts w:ascii="Times New Roman" w:eastAsia="宋体" w:hAnsi="Times New Roman" w:cs="Times New Roman" w:hint="eastAsia"/>
          <w:color w:val="0070C0"/>
          <w:kern w:val="0"/>
          <w:sz w:val="20"/>
          <w:szCs w:val="20"/>
          <w:u w:val="single"/>
          <w:lang w:val="en-GB"/>
        </w:rPr>
        <w:t xml:space="preserve"> applicable. </w:t>
      </w:r>
      <w:r w:rsidR="00A9438F" w:rsidRPr="00216882">
        <w:rPr>
          <w:rFonts w:ascii="Times New Roman" w:hAnsi="Times New Roman" w:cs="Times New Roman" w:hint="eastAsia"/>
          <w:color w:val="0070C0"/>
          <w:kern w:val="0"/>
          <w:sz w:val="20"/>
          <w:szCs w:val="20"/>
          <w:u w:val="single"/>
          <w:lang w:val="x-none"/>
        </w:rPr>
        <w:t xml:space="preserve">For the </w:t>
      </w:r>
      <w:r w:rsidR="00A9438F" w:rsidRPr="00216882">
        <w:rPr>
          <w:rFonts w:ascii="Times New Roman" w:eastAsia="Times New Roman" w:hAnsi="Times New Roman" w:cs="Times New Roman"/>
          <w:color w:val="0070C0"/>
          <w:kern w:val="0"/>
          <w:sz w:val="20"/>
          <w:szCs w:val="20"/>
          <w:u w:val="single"/>
          <w:lang w:val="x-none" w:eastAsia="en-GB"/>
        </w:rPr>
        <w:t xml:space="preserve">two precoding matrices </w:t>
      </w:r>
      <w:r w:rsidR="00320557" w:rsidRPr="00216882">
        <w:rPr>
          <w:rFonts w:ascii="Times New Roman" w:hAnsi="Times New Roman" w:cs="Times New Roman" w:hint="eastAsia"/>
          <w:color w:val="0070C0"/>
          <w:kern w:val="0"/>
          <w:sz w:val="20"/>
          <w:szCs w:val="20"/>
          <w:u w:val="single"/>
          <w:lang w:val="x-none"/>
        </w:rPr>
        <w:t xml:space="preserve">corresponding to a </w:t>
      </w:r>
      <w:proofErr w:type="spellStart"/>
      <w:r w:rsidR="00320557" w:rsidRPr="00216882">
        <w:rPr>
          <w:rFonts w:ascii="Times New Roman" w:hAnsi="Times New Roman" w:cs="Times New Roman" w:hint="eastAsia"/>
          <w:color w:val="0070C0"/>
          <w:kern w:val="0"/>
          <w:sz w:val="20"/>
          <w:szCs w:val="20"/>
          <w:u w:val="single"/>
          <w:lang w:val="x-none"/>
        </w:rPr>
        <w:t>subband</w:t>
      </w:r>
      <w:proofErr w:type="spellEnd"/>
      <w:r w:rsidR="00A9438F" w:rsidRPr="00216882">
        <w:rPr>
          <w:rFonts w:ascii="Times New Roman" w:hAnsi="Times New Roman" w:cs="Times New Roman" w:hint="eastAsia"/>
          <w:color w:val="0070C0"/>
          <w:kern w:val="0"/>
          <w:sz w:val="20"/>
          <w:szCs w:val="20"/>
          <w:u w:val="single"/>
          <w:lang w:val="x-none"/>
        </w:rPr>
        <w:t xml:space="preserve">, </w:t>
      </w:r>
      <w:r w:rsidR="00A9438F" w:rsidRPr="00216882">
        <w:rPr>
          <w:rFonts w:ascii="Times New Roman" w:eastAsia="宋体" w:hAnsi="Times New Roman" w:cs="Times New Roman" w:hint="eastAsia"/>
          <w:color w:val="0070C0"/>
          <w:kern w:val="0"/>
          <w:sz w:val="20"/>
          <w:szCs w:val="20"/>
          <w:u w:val="single"/>
          <w:lang w:val="x-none"/>
        </w:rPr>
        <w:t>i</w:t>
      </w:r>
      <w:r w:rsidR="00A9438F" w:rsidRPr="00216882">
        <w:rPr>
          <w:rFonts w:ascii="Times New Roman" w:eastAsia="宋体" w:hAnsi="Times New Roman" w:cs="Times New Roman"/>
          <w:color w:val="0070C0"/>
          <w:kern w:val="0"/>
          <w:sz w:val="20"/>
          <w:szCs w:val="20"/>
          <w:u w:val="single"/>
          <w:lang w:val="en-GB"/>
        </w:rPr>
        <w:t xml:space="preserve">f all the PRBs to which one of the two precoding matrices </w:t>
      </w:r>
      <w:r w:rsidR="00A9438F" w:rsidRPr="00216882">
        <w:rPr>
          <w:rFonts w:ascii="Times New Roman" w:eastAsia="宋体" w:hAnsi="Times New Roman" w:cs="Times New Roman" w:hint="eastAsia"/>
          <w:color w:val="0070C0"/>
          <w:kern w:val="0"/>
          <w:sz w:val="20"/>
          <w:szCs w:val="20"/>
          <w:u w:val="single"/>
          <w:lang w:val="en-GB"/>
        </w:rPr>
        <w:t xml:space="preserve">would </w:t>
      </w:r>
      <w:r w:rsidR="00A9438F" w:rsidRPr="00216882">
        <w:rPr>
          <w:rFonts w:ascii="Times New Roman" w:eastAsia="宋体" w:hAnsi="Times New Roman" w:cs="Times New Roman"/>
          <w:color w:val="0070C0"/>
          <w:kern w:val="0"/>
          <w:sz w:val="20"/>
          <w:szCs w:val="20"/>
          <w:u w:val="single"/>
          <w:lang w:val="en-GB"/>
        </w:rPr>
        <w:t>correspond are not within the DL sub-band(s)</w:t>
      </w:r>
      <w:r w:rsidR="00A9438F" w:rsidRPr="00216882">
        <w:rPr>
          <w:rFonts w:ascii="Times New Roman" w:eastAsia="宋体" w:hAnsi="Times New Roman" w:cs="Times New Roman" w:hint="eastAsia"/>
          <w:color w:val="0070C0"/>
          <w:kern w:val="0"/>
          <w:sz w:val="20"/>
          <w:szCs w:val="20"/>
          <w:u w:val="single"/>
          <w:lang w:val="en-GB"/>
        </w:rPr>
        <w:t xml:space="preserve"> when applicable</w:t>
      </w:r>
      <w:r w:rsidR="00A9438F" w:rsidRPr="00216882">
        <w:rPr>
          <w:rFonts w:ascii="Times New Roman" w:eastAsia="宋体" w:hAnsi="Times New Roman" w:cs="Times New Roman"/>
          <w:color w:val="0070C0"/>
          <w:kern w:val="0"/>
          <w:sz w:val="20"/>
          <w:szCs w:val="20"/>
          <w:u w:val="single"/>
          <w:lang w:val="en-GB"/>
        </w:rPr>
        <w:t>, only the other precoding matrix is indicated by the PMI.</w:t>
      </w:r>
      <w:r w:rsidR="00A9438F" w:rsidRPr="00216882">
        <w:rPr>
          <w:rFonts w:ascii="Times New Roman" w:eastAsia="宋体" w:hAnsi="Times New Roman" w:cs="Times New Roman" w:hint="eastAsia"/>
          <w:color w:val="0070C0"/>
          <w:kern w:val="0"/>
          <w:sz w:val="20"/>
          <w:szCs w:val="20"/>
          <w:u w:val="single"/>
          <w:lang w:val="en-GB"/>
        </w:rPr>
        <w:t xml:space="preserve"> The first or second </w:t>
      </w:r>
      <w:r w:rsidR="00A9438F" w:rsidRPr="00216882">
        <w:rPr>
          <w:rFonts w:ascii="Times New Roman" w:eastAsia="宋体" w:hAnsi="Times New Roman" w:cs="Times New Roman"/>
          <w:color w:val="0070C0"/>
          <w:kern w:val="0"/>
          <w:sz w:val="20"/>
          <w:szCs w:val="20"/>
          <w:u w:val="single"/>
          <w:lang w:val="en-GB"/>
        </w:rPr>
        <w:t>precoding matrix corresponds to the PRBs within the DL sub-band(s)</w:t>
      </w:r>
      <w:r w:rsidR="00A9438F" w:rsidRPr="00216882">
        <w:rPr>
          <w:rFonts w:ascii="Times New Roman" w:eastAsia="宋体" w:hAnsi="Times New Roman" w:cs="Times New Roman" w:hint="eastAsia"/>
          <w:color w:val="0070C0"/>
          <w:kern w:val="0"/>
          <w:sz w:val="20"/>
          <w:szCs w:val="20"/>
          <w:u w:val="single"/>
          <w:lang w:val="en-GB"/>
        </w:rPr>
        <w:t xml:space="preserve"> when applicable.</w:t>
      </w:r>
    </w:p>
    <w:p w14:paraId="3AC97D4C" w14:textId="7D9C36B9" w:rsidR="006775E7" w:rsidRDefault="006775E7" w:rsidP="006775E7">
      <w:pPr>
        <w:pStyle w:val="CRSeparator"/>
        <w:rPr>
          <w:color w:val="FF0000"/>
          <w:sz w:val="22"/>
        </w:rPr>
      </w:pPr>
      <w:r w:rsidRPr="006775E7">
        <w:rPr>
          <w:color w:val="FF0000"/>
          <w:sz w:val="22"/>
        </w:rPr>
        <w:t>*** Unchanged parts are omitted ***</w:t>
      </w:r>
    </w:p>
    <w:p w14:paraId="4D073845" w14:textId="0A1E504D" w:rsidR="000219A6" w:rsidRDefault="000219A6" w:rsidP="006775E7">
      <w:pPr>
        <w:pStyle w:val="CRSeparator"/>
        <w:rPr>
          <w:color w:val="FF0000"/>
          <w:sz w:val="22"/>
          <w:lang w:eastAsia="zh-CN"/>
        </w:rPr>
      </w:pPr>
      <w:r w:rsidRPr="00CE4669">
        <w:t>==============End of change==============</w:t>
      </w:r>
    </w:p>
    <w:p w14:paraId="7D3481A1" w14:textId="77777777" w:rsidR="000219A6" w:rsidRPr="006775E7" w:rsidRDefault="000219A6" w:rsidP="006775E7">
      <w:pPr>
        <w:pStyle w:val="CRSeparator"/>
        <w:rPr>
          <w:color w:val="FF0000"/>
          <w:sz w:val="22"/>
          <w:lang w:eastAsia="zh-CN"/>
        </w:rPr>
      </w:pPr>
    </w:p>
    <w:p w14:paraId="36B2874A" w14:textId="0284DD96" w:rsidR="00BE61E4" w:rsidRPr="00BD1D40" w:rsidRDefault="00F57FE2" w:rsidP="00BD1D40">
      <w:pPr>
        <w:pStyle w:val="Heading2"/>
        <w:numPr>
          <w:ilvl w:val="0"/>
          <w:numId w:val="0"/>
        </w:numPr>
        <w:spacing w:beforeLines="150" w:before="360"/>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sidR="003103D6" w:rsidRPr="00BD1D40">
        <w:rPr>
          <w:rFonts w:eastAsiaTheme="minorEastAsia" w:hint="eastAsia"/>
          <w:b/>
          <w:bCs/>
          <w:snapToGrid w:val="0"/>
          <w:sz w:val="28"/>
          <w:szCs w:val="28"/>
          <w:lang w:eastAsia="zh-CN"/>
        </w:rPr>
        <w:t>5</w:t>
      </w:r>
      <w:r w:rsidRPr="00BD1D40">
        <w:rPr>
          <w:rFonts w:eastAsiaTheme="minorEastAsia" w:hint="eastAsia"/>
          <w:b/>
          <w:bCs/>
          <w:snapToGrid w:val="0"/>
          <w:sz w:val="28"/>
          <w:szCs w:val="28"/>
          <w:lang w:eastAsia="zh-CN"/>
        </w:rPr>
        <w:t xml:space="preserve"> for TS 38.213</w:t>
      </w:r>
      <w:r w:rsidR="003103D6"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1E4" w14:paraId="7AC0D9FF" w14:textId="77777777" w:rsidTr="00F6379A">
        <w:tc>
          <w:tcPr>
            <w:tcW w:w="1843" w:type="dxa"/>
            <w:tcBorders>
              <w:top w:val="single" w:sz="4" w:space="0" w:color="auto"/>
              <w:left w:val="single" w:sz="4" w:space="0" w:color="auto"/>
            </w:tcBorders>
          </w:tcPr>
          <w:p w14:paraId="79FCF7BF" w14:textId="77777777" w:rsidR="00BE61E4" w:rsidRDefault="00BE61E4" w:rsidP="00F63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960BB" w14:textId="77777777" w:rsidR="00BE61E4" w:rsidRPr="00E81DCA" w:rsidRDefault="00BE61E4" w:rsidP="00F6379A">
            <w:pPr>
              <w:pStyle w:val="CRCoverPage"/>
              <w:spacing w:after="0"/>
              <w:ind w:left="100"/>
              <w:rPr>
                <w:rFonts w:eastAsiaTheme="minorEastAsia"/>
                <w:noProof/>
                <w:lang w:eastAsia="zh-CN"/>
              </w:rPr>
            </w:pPr>
            <w:r>
              <w:rPr>
                <w:rFonts w:eastAsiaTheme="minorEastAsia" w:hint="eastAsia"/>
                <w:noProof/>
                <w:lang w:eastAsia="zh-CN"/>
              </w:rPr>
              <w:t>Correction on precoding matrix determination for a CSI subband</w:t>
            </w:r>
          </w:p>
        </w:tc>
      </w:tr>
      <w:tr w:rsidR="00BE61E4" w14:paraId="1A949B33" w14:textId="77777777" w:rsidTr="00F6379A">
        <w:tc>
          <w:tcPr>
            <w:tcW w:w="1843" w:type="dxa"/>
            <w:tcBorders>
              <w:left w:val="single" w:sz="4" w:space="0" w:color="auto"/>
            </w:tcBorders>
          </w:tcPr>
          <w:p w14:paraId="5377F369" w14:textId="77777777" w:rsidR="00BE61E4" w:rsidRDefault="00BE61E4" w:rsidP="00F6379A">
            <w:pPr>
              <w:pStyle w:val="CRCoverPage"/>
              <w:spacing w:after="0"/>
              <w:rPr>
                <w:b/>
                <w:i/>
                <w:noProof/>
                <w:sz w:val="8"/>
                <w:szCs w:val="8"/>
              </w:rPr>
            </w:pPr>
          </w:p>
        </w:tc>
        <w:tc>
          <w:tcPr>
            <w:tcW w:w="7797" w:type="dxa"/>
            <w:gridSpan w:val="10"/>
            <w:tcBorders>
              <w:right w:val="single" w:sz="4" w:space="0" w:color="auto"/>
            </w:tcBorders>
          </w:tcPr>
          <w:p w14:paraId="3BC1F303" w14:textId="77777777" w:rsidR="00BE61E4" w:rsidRDefault="00BE61E4" w:rsidP="00F6379A">
            <w:pPr>
              <w:pStyle w:val="CRCoverPage"/>
              <w:spacing w:after="0"/>
              <w:rPr>
                <w:noProof/>
                <w:sz w:val="8"/>
                <w:szCs w:val="8"/>
              </w:rPr>
            </w:pPr>
          </w:p>
        </w:tc>
      </w:tr>
      <w:tr w:rsidR="00BE61E4" w14:paraId="43BA72EB" w14:textId="77777777" w:rsidTr="00F6379A">
        <w:tc>
          <w:tcPr>
            <w:tcW w:w="1843" w:type="dxa"/>
            <w:tcBorders>
              <w:left w:val="single" w:sz="4" w:space="0" w:color="auto"/>
            </w:tcBorders>
          </w:tcPr>
          <w:p w14:paraId="5212B696" w14:textId="77777777" w:rsidR="00BE61E4" w:rsidRDefault="00BE61E4" w:rsidP="00F63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38823" w14:textId="77777777" w:rsidR="00BE61E4" w:rsidRPr="005949B4" w:rsidRDefault="00BE61E4" w:rsidP="00F6379A">
            <w:pPr>
              <w:pStyle w:val="CRCoverPage"/>
              <w:spacing w:after="0"/>
              <w:ind w:left="100"/>
              <w:rPr>
                <w:rFonts w:eastAsiaTheme="minorEastAsia"/>
                <w:noProof/>
                <w:lang w:eastAsia="zh-CN"/>
              </w:rPr>
            </w:pPr>
            <w:r>
              <w:rPr>
                <w:rFonts w:eastAsiaTheme="minorEastAsia" w:hint="eastAsia"/>
                <w:lang w:eastAsia="zh-CN"/>
              </w:rPr>
              <w:t>Fujitsu</w:t>
            </w:r>
          </w:p>
        </w:tc>
      </w:tr>
      <w:tr w:rsidR="00BE61E4" w14:paraId="2209A979" w14:textId="77777777" w:rsidTr="00F6379A">
        <w:tc>
          <w:tcPr>
            <w:tcW w:w="1843" w:type="dxa"/>
            <w:tcBorders>
              <w:left w:val="single" w:sz="4" w:space="0" w:color="auto"/>
            </w:tcBorders>
          </w:tcPr>
          <w:p w14:paraId="62D770CB" w14:textId="77777777" w:rsidR="00BE61E4" w:rsidRDefault="00BE61E4" w:rsidP="00F63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F0A43" w14:textId="77777777" w:rsidR="00BE61E4" w:rsidRPr="005949B4" w:rsidRDefault="00BE61E4" w:rsidP="00F6379A">
            <w:pPr>
              <w:pStyle w:val="CRCoverPage"/>
              <w:spacing w:after="0"/>
              <w:ind w:left="100"/>
              <w:rPr>
                <w:rFonts w:eastAsiaTheme="minorEastAsia"/>
                <w:noProof/>
                <w:lang w:eastAsia="zh-CN"/>
              </w:rPr>
            </w:pPr>
          </w:p>
        </w:tc>
      </w:tr>
      <w:tr w:rsidR="00BE61E4" w14:paraId="1F0F2DC9" w14:textId="77777777" w:rsidTr="00F6379A">
        <w:tc>
          <w:tcPr>
            <w:tcW w:w="1843" w:type="dxa"/>
            <w:tcBorders>
              <w:left w:val="single" w:sz="4" w:space="0" w:color="auto"/>
            </w:tcBorders>
          </w:tcPr>
          <w:p w14:paraId="67B7479E" w14:textId="77777777" w:rsidR="00BE61E4" w:rsidRDefault="00BE61E4" w:rsidP="00F6379A">
            <w:pPr>
              <w:pStyle w:val="CRCoverPage"/>
              <w:spacing w:after="0"/>
              <w:rPr>
                <w:b/>
                <w:i/>
                <w:noProof/>
                <w:sz w:val="8"/>
                <w:szCs w:val="8"/>
              </w:rPr>
            </w:pPr>
          </w:p>
        </w:tc>
        <w:tc>
          <w:tcPr>
            <w:tcW w:w="7797" w:type="dxa"/>
            <w:gridSpan w:val="10"/>
            <w:tcBorders>
              <w:right w:val="single" w:sz="4" w:space="0" w:color="auto"/>
            </w:tcBorders>
          </w:tcPr>
          <w:p w14:paraId="7D436F3B" w14:textId="77777777" w:rsidR="00BE61E4" w:rsidRDefault="00BE61E4" w:rsidP="00F6379A">
            <w:pPr>
              <w:pStyle w:val="CRCoverPage"/>
              <w:spacing w:after="0"/>
              <w:rPr>
                <w:noProof/>
                <w:sz w:val="8"/>
                <w:szCs w:val="8"/>
              </w:rPr>
            </w:pPr>
          </w:p>
        </w:tc>
      </w:tr>
      <w:tr w:rsidR="00BE61E4" w14:paraId="0D28A7B6" w14:textId="77777777" w:rsidTr="00F6379A">
        <w:tc>
          <w:tcPr>
            <w:tcW w:w="1843" w:type="dxa"/>
            <w:tcBorders>
              <w:left w:val="single" w:sz="4" w:space="0" w:color="auto"/>
            </w:tcBorders>
          </w:tcPr>
          <w:p w14:paraId="245C3B88" w14:textId="77777777" w:rsidR="00BE61E4" w:rsidRDefault="00BE61E4" w:rsidP="00F6379A">
            <w:pPr>
              <w:pStyle w:val="CRCoverPage"/>
              <w:tabs>
                <w:tab w:val="right" w:pos="1759"/>
              </w:tabs>
              <w:spacing w:after="0"/>
              <w:rPr>
                <w:b/>
                <w:i/>
                <w:noProof/>
              </w:rPr>
            </w:pPr>
            <w:r>
              <w:rPr>
                <w:b/>
                <w:i/>
                <w:noProof/>
              </w:rPr>
              <w:t>Work item code:</w:t>
            </w:r>
          </w:p>
        </w:tc>
        <w:tc>
          <w:tcPr>
            <w:tcW w:w="3686" w:type="dxa"/>
            <w:gridSpan w:val="5"/>
            <w:shd w:val="pct30" w:color="FFFF00" w:fill="auto"/>
          </w:tcPr>
          <w:p w14:paraId="01649D23" w14:textId="77777777" w:rsidR="00BE61E4" w:rsidRDefault="00BE61E4" w:rsidP="00F6379A">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0BECFB32" w14:textId="77777777" w:rsidR="00BE61E4" w:rsidRDefault="00BE61E4" w:rsidP="00F6379A">
            <w:pPr>
              <w:pStyle w:val="CRCoverPage"/>
              <w:spacing w:after="0"/>
              <w:ind w:right="100"/>
              <w:rPr>
                <w:noProof/>
              </w:rPr>
            </w:pPr>
          </w:p>
        </w:tc>
        <w:tc>
          <w:tcPr>
            <w:tcW w:w="1417" w:type="dxa"/>
            <w:gridSpan w:val="3"/>
            <w:tcBorders>
              <w:left w:val="nil"/>
            </w:tcBorders>
          </w:tcPr>
          <w:p w14:paraId="1D6D587A" w14:textId="77777777" w:rsidR="00BE61E4" w:rsidRDefault="00BE61E4" w:rsidP="00F63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E7FEDA" w14:textId="77777777" w:rsidR="00BE61E4" w:rsidRPr="005949B4" w:rsidRDefault="00BE61E4" w:rsidP="00F6379A">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01</w:t>
              </w:r>
              <w:r>
                <w:rPr>
                  <w:noProof/>
                </w:rPr>
                <w:t>-</w:t>
              </w:r>
            </w:fldSimple>
            <w:r>
              <w:rPr>
                <w:rFonts w:eastAsiaTheme="minorEastAsia" w:hint="eastAsia"/>
                <w:noProof/>
                <w:lang w:eastAsia="zh-CN"/>
              </w:rPr>
              <w:t>30</w:t>
            </w:r>
          </w:p>
        </w:tc>
      </w:tr>
      <w:tr w:rsidR="00BE61E4" w14:paraId="52616B66" w14:textId="77777777" w:rsidTr="00F6379A">
        <w:tc>
          <w:tcPr>
            <w:tcW w:w="1843" w:type="dxa"/>
            <w:tcBorders>
              <w:left w:val="single" w:sz="4" w:space="0" w:color="auto"/>
            </w:tcBorders>
          </w:tcPr>
          <w:p w14:paraId="6BB696EB" w14:textId="77777777" w:rsidR="00BE61E4" w:rsidRDefault="00BE61E4" w:rsidP="00F6379A">
            <w:pPr>
              <w:pStyle w:val="CRCoverPage"/>
              <w:spacing w:after="0"/>
              <w:rPr>
                <w:b/>
                <w:i/>
                <w:noProof/>
                <w:sz w:val="8"/>
                <w:szCs w:val="8"/>
              </w:rPr>
            </w:pPr>
          </w:p>
        </w:tc>
        <w:tc>
          <w:tcPr>
            <w:tcW w:w="1986" w:type="dxa"/>
            <w:gridSpan w:val="4"/>
          </w:tcPr>
          <w:p w14:paraId="56C8947E" w14:textId="77777777" w:rsidR="00BE61E4" w:rsidRDefault="00BE61E4" w:rsidP="00F6379A">
            <w:pPr>
              <w:pStyle w:val="CRCoverPage"/>
              <w:spacing w:after="0"/>
              <w:rPr>
                <w:noProof/>
                <w:sz w:val="8"/>
                <w:szCs w:val="8"/>
              </w:rPr>
            </w:pPr>
          </w:p>
        </w:tc>
        <w:tc>
          <w:tcPr>
            <w:tcW w:w="2267" w:type="dxa"/>
            <w:gridSpan w:val="2"/>
          </w:tcPr>
          <w:p w14:paraId="67F58335" w14:textId="77777777" w:rsidR="00BE61E4" w:rsidRDefault="00BE61E4" w:rsidP="00F6379A">
            <w:pPr>
              <w:pStyle w:val="CRCoverPage"/>
              <w:spacing w:after="0"/>
              <w:rPr>
                <w:noProof/>
                <w:sz w:val="8"/>
                <w:szCs w:val="8"/>
              </w:rPr>
            </w:pPr>
          </w:p>
        </w:tc>
        <w:tc>
          <w:tcPr>
            <w:tcW w:w="1417" w:type="dxa"/>
            <w:gridSpan w:val="3"/>
          </w:tcPr>
          <w:p w14:paraId="50B77580" w14:textId="77777777" w:rsidR="00BE61E4" w:rsidRDefault="00BE61E4" w:rsidP="00F6379A">
            <w:pPr>
              <w:pStyle w:val="CRCoverPage"/>
              <w:spacing w:after="0"/>
              <w:rPr>
                <w:noProof/>
                <w:sz w:val="8"/>
                <w:szCs w:val="8"/>
              </w:rPr>
            </w:pPr>
          </w:p>
        </w:tc>
        <w:tc>
          <w:tcPr>
            <w:tcW w:w="2127" w:type="dxa"/>
            <w:tcBorders>
              <w:right w:val="single" w:sz="4" w:space="0" w:color="auto"/>
            </w:tcBorders>
          </w:tcPr>
          <w:p w14:paraId="292382E6" w14:textId="77777777" w:rsidR="00BE61E4" w:rsidRDefault="00BE61E4" w:rsidP="00F6379A">
            <w:pPr>
              <w:pStyle w:val="CRCoverPage"/>
              <w:spacing w:after="0"/>
              <w:rPr>
                <w:noProof/>
                <w:sz w:val="8"/>
                <w:szCs w:val="8"/>
              </w:rPr>
            </w:pPr>
          </w:p>
        </w:tc>
      </w:tr>
      <w:tr w:rsidR="00BE61E4" w14:paraId="1B10D390" w14:textId="77777777" w:rsidTr="00F6379A">
        <w:trPr>
          <w:cantSplit/>
        </w:trPr>
        <w:tc>
          <w:tcPr>
            <w:tcW w:w="1843" w:type="dxa"/>
            <w:tcBorders>
              <w:left w:val="single" w:sz="4" w:space="0" w:color="auto"/>
            </w:tcBorders>
          </w:tcPr>
          <w:p w14:paraId="7E620A95" w14:textId="77777777" w:rsidR="00BE61E4" w:rsidRDefault="00BE61E4" w:rsidP="00F6379A">
            <w:pPr>
              <w:pStyle w:val="CRCoverPage"/>
              <w:tabs>
                <w:tab w:val="right" w:pos="1759"/>
              </w:tabs>
              <w:spacing w:after="0"/>
              <w:rPr>
                <w:b/>
                <w:i/>
                <w:noProof/>
              </w:rPr>
            </w:pPr>
            <w:r>
              <w:rPr>
                <w:b/>
                <w:i/>
                <w:noProof/>
              </w:rPr>
              <w:t>Category:</w:t>
            </w:r>
          </w:p>
        </w:tc>
        <w:tc>
          <w:tcPr>
            <w:tcW w:w="851" w:type="dxa"/>
            <w:shd w:val="pct30" w:color="FFFF00" w:fill="auto"/>
          </w:tcPr>
          <w:p w14:paraId="123CF0DD" w14:textId="77777777" w:rsidR="00BE61E4" w:rsidRPr="005949B4" w:rsidRDefault="00BE61E4" w:rsidP="00F6379A">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46F11624" w14:textId="77777777" w:rsidR="00BE61E4" w:rsidRDefault="00BE61E4" w:rsidP="00F6379A">
            <w:pPr>
              <w:pStyle w:val="CRCoverPage"/>
              <w:spacing w:after="0"/>
              <w:rPr>
                <w:noProof/>
              </w:rPr>
            </w:pPr>
          </w:p>
        </w:tc>
        <w:tc>
          <w:tcPr>
            <w:tcW w:w="1417" w:type="dxa"/>
            <w:gridSpan w:val="3"/>
            <w:tcBorders>
              <w:left w:val="nil"/>
            </w:tcBorders>
          </w:tcPr>
          <w:p w14:paraId="29EB4456" w14:textId="77777777" w:rsidR="00BE61E4" w:rsidRDefault="00BE61E4" w:rsidP="00F63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9683D" w14:textId="77777777" w:rsidR="00BE61E4" w:rsidRDefault="00BE61E4" w:rsidP="00F6379A">
            <w:pPr>
              <w:pStyle w:val="CRCoverPage"/>
              <w:spacing w:after="0"/>
              <w:ind w:left="100"/>
              <w:rPr>
                <w:noProof/>
              </w:rPr>
            </w:pPr>
            <w:r w:rsidRPr="005F7DE3">
              <w:t>Rel-1</w:t>
            </w:r>
            <w:r>
              <w:t>9</w:t>
            </w:r>
          </w:p>
        </w:tc>
      </w:tr>
      <w:tr w:rsidR="00BE61E4" w14:paraId="5E256500" w14:textId="77777777" w:rsidTr="00F6379A">
        <w:tc>
          <w:tcPr>
            <w:tcW w:w="1843" w:type="dxa"/>
            <w:tcBorders>
              <w:left w:val="single" w:sz="4" w:space="0" w:color="auto"/>
              <w:bottom w:val="single" w:sz="4" w:space="0" w:color="auto"/>
            </w:tcBorders>
          </w:tcPr>
          <w:p w14:paraId="6F910843" w14:textId="77777777" w:rsidR="00BE61E4" w:rsidRDefault="00BE61E4" w:rsidP="00F6379A">
            <w:pPr>
              <w:pStyle w:val="CRCoverPage"/>
              <w:spacing w:after="0"/>
              <w:rPr>
                <w:b/>
                <w:i/>
                <w:noProof/>
              </w:rPr>
            </w:pPr>
          </w:p>
        </w:tc>
        <w:tc>
          <w:tcPr>
            <w:tcW w:w="4677" w:type="dxa"/>
            <w:gridSpan w:val="8"/>
            <w:tcBorders>
              <w:bottom w:val="single" w:sz="4" w:space="0" w:color="auto"/>
            </w:tcBorders>
          </w:tcPr>
          <w:p w14:paraId="29F6E116" w14:textId="77777777" w:rsidR="00BE61E4" w:rsidRDefault="00BE61E4" w:rsidP="00F63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25CE72" w14:textId="77777777" w:rsidR="00BE61E4" w:rsidRDefault="00BE61E4" w:rsidP="00F6379A">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DFA3A" w14:textId="77777777" w:rsidR="00BE61E4" w:rsidRPr="007C2097" w:rsidRDefault="00BE61E4" w:rsidP="00F63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E61E4" w14:paraId="41BAEA0D" w14:textId="77777777" w:rsidTr="00F6379A">
        <w:tc>
          <w:tcPr>
            <w:tcW w:w="1843" w:type="dxa"/>
          </w:tcPr>
          <w:p w14:paraId="5BA09A59" w14:textId="77777777" w:rsidR="00BE61E4" w:rsidRDefault="00BE61E4" w:rsidP="00F6379A">
            <w:pPr>
              <w:pStyle w:val="CRCoverPage"/>
              <w:spacing w:after="0"/>
              <w:rPr>
                <w:b/>
                <w:i/>
                <w:noProof/>
                <w:sz w:val="8"/>
                <w:szCs w:val="8"/>
              </w:rPr>
            </w:pPr>
          </w:p>
        </w:tc>
        <w:tc>
          <w:tcPr>
            <w:tcW w:w="7797" w:type="dxa"/>
            <w:gridSpan w:val="10"/>
          </w:tcPr>
          <w:p w14:paraId="3B4E3102" w14:textId="77777777" w:rsidR="00BE61E4" w:rsidRDefault="00BE61E4" w:rsidP="00F6379A">
            <w:pPr>
              <w:pStyle w:val="CRCoverPage"/>
              <w:spacing w:after="0"/>
              <w:rPr>
                <w:noProof/>
                <w:sz w:val="8"/>
                <w:szCs w:val="8"/>
              </w:rPr>
            </w:pPr>
          </w:p>
        </w:tc>
      </w:tr>
      <w:tr w:rsidR="00BE61E4" w14:paraId="16C47BAF" w14:textId="77777777" w:rsidTr="00F6379A">
        <w:tc>
          <w:tcPr>
            <w:tcW w:w="2694" w:type="dxa"/>
            <w:gridSpan w:val="2"/>
            <w:tcBorders>
              <w:top w:val="single" w:sz="4" w:space="0" w:color="auto"/>
              <w:left w:val="single" w:sz="4" w:space="0" w:color="auto"/>
            </w:tcBorders>
          </w:tcPr>
          <w:p w14:paraId="3AB1C3C6" w14:textId="77777777" w:rsidR="00BE61E4" w:rsidRDefault="00BE61E4" w:rsidP="00F63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04E9B" w14:textId="68DDA2DC" w:rsidR="00BE61E4" w:rsidRPr="00D609A9" w:rsidRDefault="00BE61E4" w:rsidP="00F6379A">
            <w:pPr>
              <w:pStyle w:val="CRCoverPage"/>
              <w:spacing w:after="0"/>
              <w:rPr>
                <w:rFonts w:eastAsiaTheme="minorEastAsia"/>
                <w:noProof/>
                <w:lang w:eastAsia="zh-CN"/>
              </w:rPr>
            </w:pPr>
            <w:r>
              <w:rPr>
                <w:rFonts w:eastAsiaTheme="minorEastAsia" w:hint="eastAsia"/>
                <w:noProof/>
                <w:lang w:eastAsia="zh-CN"/>
              </w:rPr>
              <w:t>Incorrect</w:t>
            </w:r>
            <w:r w:rsidR="00224A54">
              <w:rPr>
                <w:rFonts w:eastAsiaTheme="minorEastAsia" w:hint="eastAsia"/>
                <w:noProof/>
                <w:lang w:eastAsia="zh-CN"/>
              </w:rPr>
              <w:t xml:space="preserve"> description on when to use</w:t>
            </w:r>
            <w:r>
              <w:rPr>
                <w:rFonts w:eastAsiaTheme="minorEastAsia" w:hint="eastAsia"/>
                <w:noProof/>
                <w:lang w:eastAsia="zh-CN"/>
              </w:rPr>
              <w:t xml:space="preserve"> </w:t>
            </w:r>
            <w:r w:rsidR="00224A54" w:rsidRPr="00224A54">
              <w:rPr>
                <w:rFonts w:eastAsiaTheme="minorEastAsia" w:hint="eastAsia"/>
                <w:i/>
                <w:iCs/>
                <w:noProof/>
                <w:lang w:eastAsia="zh-CN"/>
              </w:rPr>
              <w:t>p0-nominal-sbfd</w:t>
            </w:r>
            <w:r w:rsidR="00224A54" w:rsidRPr="00224A54">
              <w:rPr>
                <w:rFonts w:eastAsiaTheme="minorEastAsia" w:hint="eastAsia"/>
                <w:noProof/>
                <w:lang w:eastAsia="zh-CN"/>
              </w:rPr>
              <w:t xml:space="preserve"> </w:t>
            </w:r>
            <w:r w:rsidR="00224A54">
              <w:rPr>
                <w:rFonts w:eastAsiaTheme="minorEastAsia" w:hint="eastAsia"/>
                <w:noProof/>
                <w:lang w:eastAsia="zh-CN"/>
              </w:rPr>
              <w:t xml:space="preserve">for PUCCH in SBFD symbols </w:t>
            </w:r>
          </w:p>
        </w:tc>
      </w:tr>
      <w:tr w:rsidR="00BE61E4" w14:paraId="04044DCB" w14:textId="77777777" w:rsidTr="00F6379A">
        <w:tc>
          <w:tcPr>
            <w:tcW w:w="2694" w:type="dxa"/>
            <w:gridSpan w:val="2"/>
            <w:tcBorders>
              <w:left w:val="single" w:sz="4" w:space="0" w:color="auto"/>
            </w:tcBorders>
          </w:tcPr>
          <w:p w14:paraId="0AC9A738" w14:textId="77777777" w:rsidR="00BE61E4" w:rsidRDefault="00BE61E4" w:rsidP="00F6379A">
            <w:pPr>
              <w:pStyle w:val="CRCoverPage"/>
              <w:spacing w:after="0"/>
              <w:rPr>
                <w:b/>
                <w:i/>
                <w:noProof/>
                <w:sz w:val="8"/>
                <w:szCs w:val="8"/>
              </w:rPr>
            </w:pPr>
          </w:p>
        </w:tc>
        <w:tc>
          <w:tcPr>
            <w:tcW w:w="6946" w:type="dxa"/>
            <w:gridSpan w:val="9"/>
            <w:tcBorders>
              <w:right w:val="single" w:sz="4" w:space="0" w:color="auto"/>
            </w:tcBorders>
          </w:tcPr>
          <w:p w14:paraId="7520BD1F" w14:textId="77777777" w:rsidR="00BE61E4" w:rsidRDefault="00BE61E4" w:rsidP="00F6379A">
            <w:pPr>
              <w:pStyle w:val="CRCoverPage"/>
              <w:spacing w:after="0"/>
              <w:rPr>
                <w:noProof/>
                <w:sz w:val="8"/>
                <w:szCs w:val="8"/>
              </w:rPr>
            </w:pPr>
          </w:p>
        </w:tc>
      </w:tr>
      <w:tr w:rsidR="00BE61E4" w14:paraId="4682BDE1" w14:textId="77777777" w:rsidTr="00F6379A">
        <w:tc>
          <w:tcPr>
            <w:tcW w:w="2694" w:type="dxa"/>
            <w:gridSpan w:val="2"/>
            <w:tcBorders>
              <w:left w:val="single" w:sz="4" w:space="0" w:color="auto"/>
            </w:tcBorders>
          </w:tcPr>
          <w:p w14:paraId="34291E38" w14:textId="77777777" w:rsidR="00BE61E4" w:rsidRDefault="00BE61E4" w:rsidP="00F63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790A09" w14:textId="2174B48C" w:rsidR="00BE61E4" w:rsidRPr="00224A54" w:rsidRDefault="00BE61E4" w:rsidP="00F6379A">
            <w:pPr>
              <w:pStyle w:val="CRCoverPage"/>
              <w:spacing w:after="0"/>
              <w:rPr>
                <w:rFonts w:eastAsiaTheme="minorEastAsia"/>
                <w:noProof/>
                <w:lang w:eastAsia="zh-CN"/>
              </w:rPr>
            </w:pPr>
            <w:r>
              <w:rPr>
                <w:rFonts w:eastAsiaTheme="minorEastAsia" w:hint="eastAsia"/>
                <w:noProof/>
                <w:lang w:eastAsia="zh-CN"/>
              </w:rPr>
              <w:t xml:space="preserve">Correct that </w:t>
            </w:r>
            <w:r w:rsidR="00224A54" w:rsidRPr="00224A54">
              <w:rPr>
                <w:rFonts w:eastAsiaTheme="minorEastAsia" w:hint="eastAsia"/>
                <w:i/>
                <w:iCs/>
                <w:noProof/>
                <w:lang w:eastAsia="zh-CN"/>
              </w:rPr>
              <w:t>p0-nominal-sbfd</w:t>
            </w:r>
            <w:r w:rsidR="00224A54" w:rsidRPr="00224A54">
              <w:rPr>
                <w:rFonts w:eastAsiaTheme="minorEastAsia" w:hint="eastAsia"/>
                <w:noProof/>
                <w:lang w:eastAsia="zh-CN"/>
              </w:rPr>
              <w:t xml:space="preserve"> is used </w:t>
            </w:r>
            <w:r w:rsidR="00224A54">
              <w:rPr>
                <w:rFonts w:eastAsiaTheme="minorEastAsia" w:hint="eastAsia"/>
                <w:noProof/>
                <w:lang w:eastAsia="zh-CN"/>
              </w:rPr>
              <w:t>when PUCCH is in SBFD symbols and associated with PRACH in the second PRACH occasions, or when PUCCH is in SBFD symbols and not associated with PRACH</w:t>
            </w:r>
          </w:p>
        </w:tc>
      </w:tr>
      <w:tr w:rsidR="00BE61E4" w14:paraId="64E4264A" w14:textId="77777777" w:rsidTr="00F6379A">
        <w:tc>
          <w:tcPr>
            <w:tcW w:w="2694" w:type="dxa"/>
            <w:gridSpan w:val="2"/>
            <w:tcBorders>
              <w:left w:val="single" w:sz="4" w:space="0" w:color="auto"/>
            </w:tcBorders>
          </w:tcPr>
          <w:p w14:paraId="20BB4CF0" w14:textId="77777777" w:rsidR="00BE61E4" w:rsidRDefault="00BE61E4" w:rsidP="00F6379A">
            <w:pPr>
              <w:pStyle w:val="CRCoverPage"/>
              <w:spacing w:after="0"/>
              <w:rPr>
                <w:b/>
                <w:i/>
                <w:noProof/>
                <w:sz w:val="8"/>
                <w:szCs w:val="8"/>
              </w:rPr>
            </w:pPr>
          </w:p>
        </w:tc>
        <w:tc>
          <w:tcPr>
            <w:tcW w:w="6946" w:type="dxa"/>
            <w:gridSpan w:val="9"/>
            <w:tcBorders>
              <w:right w:val="single" w:sz="4" w:space="0" w:color="auto"/>
            </w:tcBorders>
          </w:tcPr>
          <w:p w14:paraId="4C8351C1" w14:textId="77777777" w:rsidR="00BE61E4" w:rsidRDefault="00BE61E4" w:rsidP="00F6379A">
            <w:pPr>
              <w:pStyle w:val="CRCoverPage"/>
              <w:spacing w:after="0"/>
              <w:rPr>
                <w:noProof/>
                <w:sz w:val="8"/>
                <w:szCs w:val="8"/>
              </w:rPr>
            </w:pPr>
          </w:p>
        </w:tc>
      </w:tr>
      <w:tr w:rsidR="00BE61E4" w14:paraId="582BE819" w14:textId="77777777" w:rsidTr="00F6379A">
        <w:tc>
          <w:tcPr>
            <w:tcW w:w="2694" w:type="dxa"/>
            <w:gridSpan w:val="2"/>
            <w:tcBorders>
              <w:left w:val="single" w:sz="4" w:space="0" w:color="auto"/>
              <w:bottom w:val="single" w:sz="4" w:space="0" w:color="auto"/>
            </w:tcBorders>
          </w:tcPr>
          <w:p w14:paraId="1F9DC22C" w14:textId="77777777" w:rsidR="00BE61E4" w:rsidRDefault="00BE61E4" w:rsidP="00F63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ECAEF" w14:textId="77777777" w:rsidR="00BE61E4" w:rsidRPr="00D609A9" w:rsidRDefault="00BE61E4" w:rsidP="00F6379A">
            <w:pPr>
              <w:pStyle w:val="CRCoverPage"/>
              <w:spacing w:after="0"/>
              <w:rPr>
                <w:rFonts w:eastAsiaTheme="minorEastAsia"/>
                <w:noProof/>
                <w:lang w:eastAsia="zh-CN"/>
              </w:rPr>
            </w:pPr>
            <w:r>
              <w:rPr>
                <w:rFonts w:eastAsiaTheme="minorEastAsia" w:hint="eastAsia"/>
                <w:noProof/>
                <w:lang w:eastAsia="zh-CN"/>
              </w:rPr>
              <w:t>Incorrect specification.</w:t>
            </w:r>
          </w:p>
        </w:tc>
      </w:tr>
      <w:tr w:rsidR="00BE61E4" w14:paraId="1B05E045" w14:textId="77777777" w:rsidTr="00F6379A">
        <w:tc>
          <w:tcPr>
            <w:tcW w:w="2694" w:type="dxa"/>
            <w:gridSpan w:val="2"/>
          </w:tcPr>
          <w:p w14:paraId="2773E68B" w14:textId="77777777" w:rsidR="00BE61E4" w:rsidRDefault="00BE61E4" w:rsidP="00F6379A">
            <w:pPr>
              <w:pStyle w:val="CRCoverPage"/>
              <w:spacing w:after="0"/>
              <w:rPr>
                <w:b/>
                <w:i/>
                <w:noProof/>
                <w:sz w:val="8"/>
                <w:szCs w:val="8"/>
              </w:rPr>
            </w:pPr>
          </w:p>
        </w:tc>
        <w:tc>
          <w:tcPr>
            <w:tcW w:w="6946" w:type="dxa"/>
            <w:gridSpan w:val="9"/>
          </w:tcPr>
          <w:p w14:paraId="24603CB6" w14:textId="77777777" w:rsidR="00BE61E4" w:rsidRDefault="00BE61E4" w:rsidP="00F6379A">
            <w:pPr>
              <w:pStyle w:val="CRCoverPage"/>
              <w:spacing w:after="0"/>
              <w:rPr>
                <w:noProof/>
                <w:sz w:val="8"/>
                <w:szCs w:val="8"/>
              </w:rPr>
            </w:pPr>
          </w:p>
        </w:tc>
      </w:tr>
      <w:tr w:rsidR="00BE61E4" w14:paraId="72105FC0" w14:textId="77777777" w:rsidTr="00F6379A">
        <w:tc>
          <w:tcPr>
            <w:tcW w:w="2694" w:type="dxa"/>
            <w:gridSpan w:val="2"/>
            <w:tcBorders>
              <w:top w:val="single" w:sz="4" w:space="0" w:color="auto"/>
              <w:left w:val="single" w:sz="4" w:space="0" w:color="auto"/>
            </w:tcBorders>
          </w:tcPr>
          <w:p w14:paraId="4B797BDA" w14:textId="77777777" w:rsidR="00BE61E4" w:rsidRDefault="00BE61E4" w:rsidP="00F63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912A4C" w14:textId="19F124BA" w:rsidR="00BE61E4" w:rsidRPr="00E81DCA" w:rsidRDefault="00216882" w:rsidP="00216882">
            <w:pPr>
              <w:pStyle w:val="CRCoverPage"/>
              <w:spacing w:after="0"/>
              <w:rPr>
                <w:rFonts w:eastAsiaTheme="minorEastAsia" w:hint="eastAsia"/>
                <w:noProof/>
                <w:lang w:eastAsia="zh-CN"/>
              </w:rPr>
            </w:pPr>
            <w:r>
              <w:rPr>
                <w:rFonts w:eastAsiaTheme="minorEastAsia" w:hint="eastAsia"/>
                <w:noProof/>
                <w:lang w:eastAsia="zh-CN"/>
              </w:rPr>
              <w:t>7.2.1</w:t>
            </w:r>
          </w:p>
        </w:tc>
      </w:tr>
      <w:tr w:rsidR="00BE61E4" w14:paraId="70C4EB05" w14:textId="77777777" w:rsidTr="00F6379A">
        <w:tc>
          <w:tcPr>
            <w:tcW w:w="2694" w:type="dxa"/>
            <w:gridSpan w:val="2"/>
            <w:tcBorders>
              <w:left w:val="single" w:sz="4" w:space="0" w:color="auto"/>
            </w:tcBorders>
          </w:tcPr>
          <w:p w14:paraId="79364727" w14:textId="77777777" w:rsidR="00BE61E4" w:rsidRDefault="00BE61E4" w:rsidP="00F6379A">
            <w:pPr>
              <w:pStyle w:val="CRCoverPage"/>
              <w:spacing w:after="0"/>
              <w:rPr>
                <w:b/>
                <w:i/>
                <w:noProof/>
                <w:sz w:val="8"/>
                <w:szCs w:val="8"/>
              </w:rPr>
            </w:pPr>
          </w:p>
        </w:tc>
        <w:tc>
          <w:tcPr>
            <w:tcW w:w="6946" w:type="dxa"/>
            <w:gridSpan w:val="9"/>
            <w:tcBorders>
              <w:right w:val="single" w:sz="4" w:space="0" w:color="auto"/>
            </w:tcBorders>
          </w:tcPr>
          <w:p w14:paraId="32548D7E" w14:textId="77777777" w:rsidR="00BE61E4" w:rsidRDefault="00BE61E4" w:rsidP="00F6379A">
            <w:pPr>
              <w:pStyle w:val="CRCoverPage"/>
              <w:spacing w:after="0"/>
              <w:rPr>
                <w:noProof/>
                <w:sz w:val="8"/>
                <w:szCs w:val="8"/>
              </w:rPr>
            </w:pPr>
          </w:p>
        </w:tc>
      </w:tr>
      <w:tr w:rsidR="00BE61E4" w14:paraId="6A41168B" w14:textId="77777777" w:rsidTr="00F6379A">
        <w:tc>
          <w:tcPr>
            <w:tcW w:w="2694" w:type="dxa"/>
            <w:gridSpan w:val="2"/>
            <w:tcBorders>
              <w:left w:val="single" w:sz="4" w:space="0" w:color="auto"/>
            </w:tcBorders>
          </w:tcPr>
          <w:p w14:paraId="4D790D43" w14:textId="77777777" w:rsidR="00BE61E4" w:rsidRDefault="00BE61E4" w:rsidP="00F63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E934A" w14:textId="77777777" w:rsidR="00BE61E4" w:rsidRDefault="00BE61E4" w:rsidP="00F63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655074" w14:textId="77777777" w:rsidR="00BE61E4" w:rsidRDefault="00BE61E4" w:rsidP="00F6379A">
            <w:pPr>
              <w:pStyle w:val="CRCoverPage"/>
              <w:spacing w:after="0"/>
              <w:jc w:val="center"/>
              <w:rPr>
                <w:b/>
                <w:caps/>
                <w:noProof/>
              </w:rPr>
            </w:pPr>
            <w:r>
              <w:rPr>
                <w:b/>
                <w:caps/>
                <w:noProof/>
              </w:rPr>
              <w:t>N</w:t>
            </w:r>
          </w:p>
        </w:tc>
        <w:tc>
          <w:tcPr>
            <w:tcW w:w="2977" w:type="dxa"/>
            <w:gridSpan w:val="4"/>
          </w:tcPr>
          <w:p w14:paraId="15CC526D" w14:textId="77777777" w:rsidR="00BE61E4" w:rsidRDefault="00BE61E4" w:rsidP="00F63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2E2BB" w14:textId="77777777" w:rsidR="00BE61E4" w:rsidRDefault="00BE61E4" w:rsidP="00F6379A">
            <w:pPr>
              <w:pStyle w:val="CRCoverPage"/>
              <w:spacing w:after="0"/>
              <w:ind w:left="99"/>
              <w:rPr>
                <w:noProof/>
              </w:rPr>
            </w:pPr>
          </w:p>
        </w:tc>
      </w:tr>
      <w:tr w:rsidR="00BE61E4" w14:paraId="021A87E6" w14:textId="77777777" w:rsidTr="00F6379A">
        <w:tc>
          <w:tcPr>
            <w:tcW w:w="2694" w:type="dxa"/>
            <w:gridSpan w:val="2"/>
            <w:tcBorders>
              <w:left w:val="single" w:sz="4" w:space="0" w:color="auto"/>
            </w:tcBorders>
          </w:tcPr>
          <w:p w14:paraId="5E0AC0F0" w14:textId="77777777" w:rsidR="00BE61E4" w:rsidRDefault="00BE61E4" w:rsidP="00F63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8AD59" w14:textId="77777777" w:rsidR="00BE61E4" w:rsidRDefault="00BE61E4" w:rsidP="00F6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F1A54" w14:textId="77777777" w:rsidR="00BE61E4" w:rsidRDefault="00BE61E4" w:rsidP="00F6379A">
            <w:pPr>
              <w:pStyle w:val="CRCoverPage"/>
              <w:spacing w:after="0"/>
              <w:jc w:val="center"/>
              <w:rPr>
                <w:b/>
                <w:caps/>
                <w:noProof/>
              </w:rPr>
            </w:pPr>
          </w:p>
        </w:tc>
        <w:tc>
          <w:tcPr>
            <w:tcW w:w="2977" w:type="dxa"/>
            <w:gridSpan w:val="4"/>
          </w:tcPr>
          <w:p w14:paraId="20E1F10B" w14:textId="77777777" w:rsidR="00BE61E4" w:rsidRDefault="00BE61E4" w:rsidP="00F63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8F563" w14:textId="77777777" w:rsidR="00BE61E4" w:rsidRDefault="00BE61E4" w:rsidP="00F6379A">
            <w:pPr>
              <w:pStyle w:val="CRCoverPage"/>
              <w:spacing w:after="0"/>
              <w:ind w:left="99"/>
              <w:rPr>
                <w:noProof/>
              </w:rPr>
            </w:pPr>
            <w:r>
              <w:rPr>
                <w:noProof/>
              </w:rPr>
              <w:t xml:space="preserve">TS/TR ... CR ... </w:t>
            </w:r>
          </w:p>
        </w:tc>
      </w:tr>
      <w:tr w:rsidR="00BE61E4" w14:paraId="73A4702B" w14:textId="77777777" w:rsidTr="00F6379A">
        <w:tc>
          <w:tcPr>
            <w:tcW w:w="2694" w:type="dxa"/>
            <w:gridSpan w:val="2"/>
            <w:tcBorders>
              <w:left w:val="single" w:sz="4" w:space="0" w:color="auto"/>
            </w:tcBorders>
          </w:tcPr>
          <w:p w14:paraId="4EDC271E" w14:textId="77777777" w:rsidR="00BE61E4" w:rsidRDefault="00BE61E4" w:rsidP="00F63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59C50" w14:textId="77777777" w:rsidR="00BE61E4" w:rsidRDefault="00BE61E4" w:rsidP="00F6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A7EB" w14:textId="77777777" w:rsidR="00BE61E4" w:rsidRDefault="00BE61E4" w:rsidP="00F6379A">
            <w:pPr>
              <w:pStyle w:val="CRCoverPage"/>
              <w:spacing w:after="0"/>
              <w:jc w:val="center"/>
              <w:rPr>
                <w:b/>
                <w:caps/>
                <w:noProof/>
              </w:rPr>
            </w:pPr>
          </w:p>
        </w:tc>
        <w:tc>
          <w:tcPr>
            <w:tcW w:w="2977" w:type="dxa"/>
            <w:gridSpan w:val="4"/>
          </w:tcPr>
          <w:p w14:paraId="4668A9C7" w14:textId="77777777" w:rsidR="00BE61E4" w:rsidRDefault="00BE61E4" w:rsidP="00F63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6151B" w14:textId="77777777" w:rsidR="00BE61E4" w:rsidRDefault="00BE61E4" w:rsidP="00F6379A">
            <w:pPr>
              <w:pStyle w:val="CRCoverPage"/>
              <w:spacing w:after="0"/>
              <w:ind w:left="99"/>
              <w:rPr>
                <w:noProof/>
              </w:rPr>
            </w:pPr>
            <w:r>
              <w:rPr>
                <w:noProof/>
              </w:rPr>
              <w:t xml:space="preserve">TS/TR ... CR ... </w:t>
            </w:r>
          </w:p>
        </w:tc>
      </w:tr>
      <w:tr w:rsidR="00BE61E4" w14:paraId="31798EDC" w14:textId="77777777" w:rsidTr="00F6379A">
        <w:tc>
          <w:tcPr>
            <w:tcW w:w="2694" w:type="dxa"/>
            <w:gridSpan w:val="2"/>
            <w:tcBorders>
              <w:left w:val="single" w:sz="4" w:space="0" w:color="auto"/>
            </w:tcBorders>
          </w:tcPr>
          <w:p w14:paraId="067006C7" w14:textId="77777777" w:rsidR="00BE61E4" w:rsidRDefault="00BE61E4" w:rsidP="00F63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0BC2A" w14:textId="77777777" w:rsidR="00BE61E4" w:rsidRDefault="00BE61E4" w:rsidP="00F6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F4FC2" w14:textId="77777777" w:rsidR="00BE61E4" w:rsidRDefault="00BE61E4" w:rsidP="00F6379A">
            <w:pPr>
              <w:pStyle w:val="CRCoverPage"/>
              <w:spacing w:after="0"/>
              <w:jc w:val="center"/>
              <w:rPr>
                <w:b/>
                <w:caps/>
                <w:noProof/>
              </w:rPr>
            </w:pPr>
          </w:p>
        </w:tc>
        <w:tc>
          <w:tcPr>
            <w:tcW w:w="2977" w:type="dxa"/>
            <w:gridSpan w:val="4"/>
          </w:tcPr>
          <w:p w14:paraId="0BA3774F" w14:textId="77777777" w:rsidR="00BE61E4" w:rsidRDefault="00BE61E4" w:rsidP="00F63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24BD29" w14:textId="77777777" w:rsidR="00BE61E4" w:rsidRDefault="00BE61E4" w:rsidP="00F6379A">
            <w:pPr>
              <w:pStyle w:val="CRCoverPage"/>
              <w:spacing w:after="0"/>
              <w:ind w:left="99"/>
              <w:rPr>
                <w:noProof/>
              </w:rPr>
            </w:pPr>
            <w:r>
              <w:rPr>
                <w:noProof/>
              </w:rPr>
              <w:t xml:space="preserve">TS/TR ... CR ... </w:t>
            </w:r>
          </w:p>
        </w:tc>
      </w:tr>
      <w:tr w:rsidR="00BE61E4" w14:paraId="21945EF5" w14:textId="77777777" w:rsidTr="00F6379A">
        <w:tc>
          <w:tcPr>
            <w:tcW w:w="2694" w:type="dxa"/>
            <w:gridSpan w:val="2"/>
            <w:tcBorders>
              <w:left w:val="single" w:sz="4" w:space="0" w:color="auto"/>
            </w:tcBorders>
          </w:tcPr>
          <w:p w14:paraId="1F6A53E8" w14:textId="77777777" w:rsidR="00BE61E4" w:rsidRDefault="00BE61E4" w:rsidP="00F6379A">
            <w:pPr>
              <w:pStyle w:val="CRCoverPage"/>
              <w:spacing w:after="0"/>
              <w:rPr>
                <w:b/>
                <w:i/>
                <w:noProof/>
              </w:rPr>
            </w:pPr>
          </w:p>
        </w:tc>
        <w:tc>
          <w:tcPr>
            <w:tcW w:w="6946" w:type="dxa"/>
            <w:gridSpan w:val="9"/>
            <w:tcBorders>
              <w:right w:val="single" w:sz="4" w:space="0" w:color="auto"/>
            </w:tcBorders>
          </w:tcPr>
          <w:p w14:paraId="4D21B7C8" w14:textId="77777777" w:rsidR="00BE61E4" w:rsidRDefault="00BE61E4" w:rsidP="00F6379A">
            <w:pPr>
              <w:pStyle w:val="CRCoverPage"/>
              <w:spacing w:after="0"/>
              <w:rPr>
                <w:noProof/>
              </w:rPr>
            </w:pPr>
          </w:p>
        </w:tc>
      </w:tr>
      <w:tr w:rsidR="00BE61E4" w14:paraId="2EBFF654" w14:textId="77777777" w:rsidTr="00F6379A">
        <w:tc>
          <w:tcPr>
            <w:tcW w:w="2694" w:type="dxa"/>
            <w:gridSpan w:val="2"/>
            <w:tcBorders>
              <w:left w:val="single" w:sz="4" w:space="0" w:color="auto"/>
              <w:bottom w:val="single" w:sz="4" w:space="0" w:color="auto"/>
            </w:tcBorders>
          </w:tcPr>
          <w:p w14:paraId="540B94AD" w14:textId="77777777" w:rsidR="00BE61E4" w:rsidRDefault="00BE61E4" w:rsidP="00F63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53891D" w14:textId="77777777" w:rsidR="00BE61E4" w:rsidRDefault="00BE61E4" w:rsidP="00F6379A">
            <w:pPr>
              <w:pStyle w:val="CRCoverPage"/>
              <w:spacing w:after="0"/>
              <w:ind w:left="100"/>
              <w:rPr>
                <w:noProof/>
              </w:rPr>
            </w:pPr>
          </w:p>
        </w:tc>
      </w:tr>
      <w:tr w:rsidR="00BE61E4" w:rsidRPr="008863B9" w14:paraId="6F23ADA2" w14:textId="77777777" w:rsidTr="00F6379A">
        <w:tc>
          <w:tcPr>
            <w:tcW w:w="2694" w:type="dxa"/>
            <w:gridSpan w:val="2"/>
            <w:tcBorders>
              <w:top w:val="single" w:sz="4" w:space="0" w:color="auto"/>
              <w:bottom w:val="single" w:sz="4" w:space="0" w:color="auto"/>
            </w:tcBorders>
          </w:tcPr>
          <w:p w14:paraId="1559B15C" w14:textId="77777777" w:rsidR="00BE61E4" w:rsidRPr="008863B9" w:rsidRDefault="00BE61E4" w:rsidP="00F63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5DCC8" w14:textId="77777777" w:rsidR="00BE61E4" w:rsidRPr="008863B9" w:rsidRDefault="00BE61E4" w:rsidP="00F6379A">
            <w:pPr>
              <w:pStyle w:val="CRCoverPage"/>
              <w:spacing w:after="0"/>
              <w:ind w:left="100"/>
              <w:rPr>
                <w:noProof/>
                <w:sz w:val="8"/>
                <w:szCs w:val="8"/>
              </w:rPr>
            </w:pPr>
          </w:p>
        </w:tc>
      </w:tr>
      <w:tr w:rsidR="00BE61E4" w14:paraId="7F508E53" w14:textId="77777777" w:rsidTr="00F6379A">
        <w:tc>
          <w:tcPr>
            <w:tcW w:w="2694" w:type="dxa"/>
            <w:gridSpan w:val="2"/>
            <w:tcBorders>
              <w:top w:val="single" w:sz="4" w:space="0" w:color="auto"/>
              <w:left w:val="single" w:sz="4" w:space="0" w:color="auto"/>
              <w:bottom w:val="single" w:sz="4" w:space="0" w:color="auto"/>
            </w:tcBorders>
          </w:tcPr>
          <w:p w14:paraId="46C91CE8" w14:textId="77777777" w:rsidR="00BE61E4" w:rsidRDefault="00BE61E4" w:rsidP="00F63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66D044" w14:textId="77777777" w:rsidR="00BE61E4" w:rsidRDefault="00BE61E4" w:rsidP="00F6379A">
            <w:pPr>
              <w:pStyle w:val="CRCoverPage"/>
              <w:spacing w:after="0"/>
              <w:ind w:left="100"/>
              <w:rPr>
                <w:noProof/>
              </w:rPr>
            </w:pPr>
          </w:p>
        </w:tc>
      </w:tr>
    </w:tbl>
    <w:p w14:paraId="50710D3F" w14:textId="77777777" w:rsidR="00BE61E4" w:rsidRDefault="00BE61E4" w:rsidP="00BE61E4">
      <w:pPr>
        <w:pStyle w:val="CRCoverPage"/>
        <w:spacing w:after="0"/>
        <w:rPr>
          <w:noProof/>
          <w:sz w:val="8"/>
          <w:szCs w:val="8"/>
        </w:rPr>
      </w:pPr>
    </w:p>
    <w:p w14:paraId="1C1616E9" w14:textId="77777777" w:rsidR="00BE61E4" w:rsidRDefault="00BE61E4" w:rsidP="00BE61E4">
      <w:pPr>
        <w:rPr>
          <w:noProof/>
        </w:rPr>
        <w:sectPr w:rsidR="00BE61E4" w:rsidSect="00BE61E4">
          <w:headerReference w:type="even" r:id="rId22"/>
          <w:footnotePr>
            <w:numRestart w:val="eachSect"/>
          </w:footnotePr>
          <w:type w:val="continuous"/>
          <w:pgSz w:w="11907" w:h="16840" w:code="9"/>
          <w:pgMar w:top="1418" w:right="1134" w:bottom="1134" w:left="1134" w:header="680" w:footer="567" w:gutter="0"/>
          <w:cols w:space="720"/>
        </w:sectPr>
      </w:pPr>
    </w:p>
    <w:p w14:paraId="1679A723" w14:textId="77777777" w:rsidR="00BE61E4" w:rsidRDefault="00BE61E4" w:rsidP="00BE61E4">
      <w:pPr>
        <w:pStyle w:val="CRSeparator"/>
      </w:pPr>
      <w:r w:rsidRPr="00CE4669">
        <w:lastRenderedPageBreak/>
        <w:t>==============First change==============</w:t>
      </w:r>
    </w:p>
    <w:p w14:paraId="3D75EE3E" w14:textId="77777777" w:rsidR="00BE61E4" w:rsidRPr="00BE61E4" w:rsidRDefault="00BE61E4" w:rsidP="00BE61E4">
      <w:pPr>
        <w:rPr>
          <w:rFonts w:ascii="Arial" w:eastAsia="宋体" w:hAnsi="Arial" w:cs="Times New Roman"/>
          <w:kern w:val="0"/>
          <w:sz w:val="32"/>
          <w:szCs w:val="20"/>
          <w:lang w:val="en-GB"/>
        </w:rPr>
      </w:pPr>
      <w:r w:rsidRPr="00BE61E4">
        <w:rPr>
          <w:rFonts w:ascii="Arial" w:eastAsia="宋体" w:hAnsi="Arial" w:cs="Times New Roman"/>
          <w:kern w:val="0"/>
          <w:sz w:val="32"/>
          <w:szCs w:val="20"/>
          <w:lang w:val="en-GB"/>
        </w:rPr>
        <w:t>7.2.1</w:t>
      </w:r>
      <w:r w:rsidRPr="00BE61E4">
        <w:rPr>
          <w:rFonts w:ascii="Arial" w:eastAsia="宋体" w:hAnsi="Arial" w:cs="Times New Roman"/>
          <w:kern w:val="0"/>
          <w:sz w:val="32"/>
          <w:szCs w:val="20"/>
          <w:lang w:val="en-GB"/>
        </w:rPr>
        <w:tab/>
        <w:t>UE behaviour</w:t>
      </w:r>
    </w:p>
    <w:p w14:paraId="70419AF6" w14:textId="77777777" w:rsidR="00BE61E4" w:rsidRPr="00BE61E4" w:rsidRDefault="00BE61E4" w:rsidP="00BE61E4">
      <w:pPr>
        <w:pStyle w:val="CRSeparator"/>
        <w:rPr>
          <w:color w:val="FF0000"/>
          <w:sz w:val="22"/>
        </w:rPr>
      </w:pPr>
      <w:r w:rsidRPr="00BE61E4">
        <w:rPr>
          <w:color w:val="FF0000"/>
          <w:sz w:val="22"/>
        </w:rPr>
        <w:t>&lt;Unchanged parts omitted&gt;</w:t>
      </w:r>
    </w:p>
    <w:p w14:paraId="0E21EE9A" w14:textId="56E3B82B" w:rsidR="000219A6" w:rsidRPr="000219A6" w:rsidRDefault="00BE61E4" w:rsidP="00BE61E4">
      <w:pPr>
        <w:widowControl/>
        <w:spacing w:after="180"/>
        <w:jc w:val="left"/>
        <w:rPr>
          <w:rFonts w:ascii="Times New Roman" w:eastAsia="宋体" w:hAnsi="Times New Roman" w:cs="Times New Roman"/>
          <w:kern w:val="0"/>
          <w:sz w:val="20"/>
          <w:szCs w:val="20"/>
          <w:lang w:eastAsia="en-US"/>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216882">
        <w:rPr>
          <w:rFonts w:ascii="Times New Roman" w:hAnsi="Times New Roman" w:cs="Times New Roman"/>
          <w:color w:val="0070C0"/>
          <w:sz w:val="20"/>
          <w:szCs w:val="20"/>
          <w:u w:val="single"/>
        </w:rPr>
        <w:t>, the PUCCH transmission is in SBFD symbols and associated with a PRACH in the second PRACH occasions, or the PUCCH transmission is in SBFD symbols</w:t>
      </w:r>
      <w:r w:rsidRPr="00216882">
        <w:rPr>
          <w:rFonts w:ascii="Times New Roman" w:hAnsi="Times New Roman" w:cs="Times New Roman" w:hint="eastAsia"/>
          <w:color w:val="0070C0"/>
          <w:sz w:val="20"/>
          <w:szCs w:val="20"/>
          <w:u w:val="single"/>
        </w:rPr>
        <w:t xml:space="preserve"> and not </w:t>
      </w:r>
      <w:r w:rsidRPr="00216882">
        <w:rPr>
          <w:rFonts w:ascii="Times New Roman" w:hAnsi="Times New Roman" w:cs="Times New Roman"/>
          <w:color w:val="0070C0"/>
          <w:sz w:val="20"/>
          <w:szCs w:val="20"/>
          <w:u w:val="single"/>
        </w:rPr>
        <w:t>associated with a PRACH</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p w14:paraId="7141B398" w14:textId="77777777" w:rsidR="00BE61E4" w:rsidRDefault="00BE61E4" w:rsidP="00BE61E4">
      <w:pPr>
        <w:pStyle w:val="CRSeparator"/>
        <w:rPr>
          <w:color w:val="FF0000"/>
          <w:sz w:val="22"/>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p w14:paraId="13AFAF12" w14:textId="77777777" w:rsidR="00BE61E4" w:rsidRPr="00CE4669" w:rsidRDefault="00BE61E4" w:rsidP="00BE61E4">
      <w:pPr>
        <w:pStyle w:val="CRSeparator"/>
      </w:pPr>
      <w:r w:rsidRPr="00CE4669">
        <w:t>==============End of change==============</w:t>
      </w:r>
    </w:p>
    <w:p w14:paraId="7C98DA12" w14:textId="77777777" w:rsidR="000219A6" w:rsidRPr="00BE61E4" w:rsidRDefault="000219A6" w:rsidP="000219A6">
      <w:pPr>
        <w:widowControl/>
        <w:spacing w:after="180"/>
        <w:jc w:val="left"/>
        <w:rPr>
          <w:rFonts w:ascii="Times New Roman" w:eastAsia="宋体" w:hAnsi="Times New Roman" w:cs="Times New Roman"/>
          <w:kern w:val="0"/>
          <w:sz w:val="20"/>
          <w:szCs w:val="20"/>
          <w:lang w:val="en-GB"/>
        </w:rPr>
      </w:pPr>
    </w:p>
    <w:p w14:paraId="0676B94F" w14:textId="77777777" w:rsidR="00BE61E4" w:rsidRPr="000219A6" w:rsidRDefault="00BE61E4" w:rsidP="000219A6">
      <w:pPr>
        <w:widowControl/>
        <w:spacing w:after="180"/>
        <w:jc w:val="left"/>
        <w:rPr>
          <w:rFonts w:ascii="Times New Roman" w:eastAsia="宋体" w:hAnsi="Times New Roman" w:cs="Times New Roman"/>
          <w:kern w:val="0"/>
          <w:sz w:val="20"/>
          <w:szCs w:val="20"/>
        </w:rPr>
      </w:pPr>
    </w:p>
    <w:sectPr w:rsidR="00BE61E4" w:rsidRPr="000219A6" w:rsidSect="00AE6CFB">
      <w:footerReference w:type="default" r:id="rId23"/>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E8C1" w14:textId="77777777" w:rsidR="00167657" w:rsidRDefault="00167657" w:rsidP="00DE233D">
      <w:r>
        <w:separator/>
      </w:r>
    </w:p>
  </w:endnote>
  <w:endnote w:type="continuationSeparator" w:id="0">
    <w:p w14:paraId="75F9D3CF" w14:textId="77777777" w:rsidR="00167657" w:rsidRDefault="00167657" w:rsidP="00DE233D">
      <w:r>
        <w:continuationSeparator/>
      </w:r>
    </w:p>
  </w:endnote>
  <w:endnote w:type="continuationNotice" w:id="1">
    <w:p w14:paraId="00614D35" w14:textId="77777777" w:rsidR="00167657" w:rsidRDefault="00167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altName w:val="¸¼Àº °íµñ"/>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9E222" w14:textId="77777777" w:rsidR="00167657" w:rsidRDefault="00167657" w:rsidP="00DE233D">
      <w:r>
        <w:separator/>
      </w:r>
    </w:p>
  </w:footnote>
  <w:footnote w:type="continuationSeparator" w:id="0">
    <w:p w14:paraId="348DFDB7" w14:textId="77777777" w:rsidR="00167657" w:rsidRDefault="00167657" w:rsidP="00DE233D">
      <w:r>
        <w:continuationSeparator/>
      </w:r>
    </w:p>
  </w:footnote>
  <w:footnote w:type="continuationNotice" w:id="1">
    <w:p w14:paraId="4AC28CB9" w14:textId="77777777" w:rsidR="00167657" w:rsidRDefault="00167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00DDF" w14:textId="77777777" w:rsidR="0035028C" w:rsidRDefault="00350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37634" w14:textId="77777777" w:rsidR="00E81DCA" w:rsidRDefault="00E81DC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3ABE" w14:textId="77777777" w:rsidR="00E81DCA" w:rsidRDefault="00E81DCA">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02DE" w14:textId="77777777" w:rsidR="003033FC" w:rsidRDefault="003033FC">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AFEC" w14:textId="77777777" w:rsidR="00BE61E4" w:rsidRDefault="00BE61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D482C"/>
    <w:multiLevelType w:val="hybridMultilevel"/>
    <w:tmpl w:val="4D6E003A"/>
    <w:lvl w:ilvl="0" w:tplc="F7D6999A">
      <w:start w:val="1"/>
      <w:numFmt w:val="bullet"/>
      <w:lvlText w:val="●"/>
      <w:lvlJc w:val="left"/>
      <w:pPr>
        <w:ind w:left="860" w:hanging="440"/>
      </w:pPr>
      <w:rPr>
        <w:rFonts w:ascii="Arial" w:hAnsi="Arial" w:hint="default"/>
      </w:rPr>
    </w:lvl>
    <w:lvl w:ilvl="1" w:tplc="04090003">
      <w:start w:val="1"/>
      <w:numFmt w:val="bullet"/>
      <w:lvlText w:val="o"/>
      <w:lvlJc w:val="left"/>
      <w:pPr>
        <w:ind w:left="130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B9F4917"/>
    <w:multiLevelType w:val="hybridMultilevel"/>
    <w:tmpl w:val="F7C03536"/>
    <w:lvl w:ilvl="0" w:tplc="F7D6999A">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8D66490"/>
    <w:lvl w:ilvl="0" w:tplc="A1AE4148">
      <w:start w:val="5"/>
      <w:numFmt w:val="bullet"/>
      <w:lvlText w:val="-"/>
      <w:lvlJc w:val="left"/>
      <w:pPr>
        <w:ind w:left="720" w:hanging="360"/>
      </w:pPr>
      <w:rPr>
        <w:rFonts w:ascii="Times New Roman" w:eastAsia="宋体" w:hAnsi="Times New Roman" w:cs="Times New Roman" w:hint="default"/>
        <w:color w:val="000000"/>
      </w:rPr>
    </w:lvl>
    <w:lvl w:ilvl="1" w:tplc="A1AE4148">
      <w:start w:val="5"/>
      <w:numFmt w:val="bullet"/>
      <w:lvlText w:val="-"/>
      <w:lvlJc w:val="left"/>
      <w:pPr>
        <w:ind w:left="1440" w:hanging="360"/>
      </w:pPr>
      <w:rPr>
        <w:rFonts w:ascii="Times New Roman" w:eastAsia="宋体" w:hAnsi="Times New Roman" w:cs="Times New Roman" w:hint="default"/>
        <w:color w:val="00000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E3EA1"/>
    <w:multiLevelType w:val="hybridMultilevel"/>
    <w:tmpl w:val="900699B8"/>
    <w:lvl w:ilvl="0" w:tplc="F7D6999A">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E46E92"/>
    <w:multiLevelType w:val="hybridMultilevel"/>
    <w:tmpl w:val="6F1264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1C2F51"/>
    <w:multiLevelType w:val="hybridMultilevel"/>
    <w:tmpl w:val="D85E0B24"/>
    <w:lvl w:ilvl="0" w:tplc="04090001">
      <w:start w:val="1"/>
      <w:numFmt w:val="bullet"/>
      <w:lvlText w:val=""/>
      <w:lvlJc w:val="left"/>
      <w:pPr>
        <w:ind w:left="-1779" w:hanging="360"/>
      </w:pPr>
      <w:rPr>
        <w:rFonts w:ascii="Symbol" w:hAnsi="Symbol" w:hint="default"/>
      </w:rPr>
    </w:lvl>
    <w:lvl w:ilvl="1" w:tplc="04090003">
      <w:start w:val="1"/>
      <w:numFmt w:val="bullet"/>
      <w:lvlText w:val="o"/>
      <w:lvlJc w:val="left"/>
      <w:pPr>
        <w:ind w:left="-1059" w:hanging="360"/>
      </w:pPr>
      <w:rPr>
        <w:rFonts w:ascii="Courier New" w:hAnsi="Courier New" w:cs="Courier New" w:hint="default"/>
      </w:rPr>
    </w:lvl>
    <w:lvl w:ilvl="2" w:tplc="04090005">
      <w:start w:val="1"/>
      <w:numFmt w:val="bullet"/>
      <w:lvlText w:val=""/>
      <w:lvlJc w:val="left"/>
      <w:pPr>
        <w:ind w:left="-339" w:hanging="360"/>
      </w:pPr>
      <w:rPr>
        <w:rFonts w:ascii="Wingdings" w:hAnsi="Wingdings" w:hint="default"/>
      </w:rPr>
    </w:lvl>
    <w:lvl w:ilvl="3" w:tplc="04090001">
      <w:start w:val="1"/>
      <w:numFmt w:val="bullet"/>
      <w:lvlText w:val=""/>
      <w:lvlJc w:val="left"/>
      <w:pPr>
        <w:ind w:left="381" w:hanging="360"/>
      </w:pPr>
      <w:rPr>
        <w:rFonts w:ascii="Symbol" w:hAnsi="Symbol" w:hint="default"/>
      </w:rPr>
    </w:lvl>
    <w:lvl w:ilvl="4" w:tplc="04090003" w:tentative="1">
      <w:start w:val="1"/>
      <w:numFmt w:val="bullet"/>
      <w:lvlText w:val="o"/>
      <w:lvlJc w:val="left"/>
      <w:pPr>
        <w:ind w:left="1101" w:hanging="360"/>
      </w:pPr>
      <w:rPr>
        <w:rFonts w:ascii="Courier New" w:hAnsi="Courier New" w:cs="Courier New" w:hint="default"/>
      </w:rPr>
    </w:lvl>
    <w:lvl w:ilvl="5" w:tplc="04090005" w:tentative="1">
      <w:start w:val="1"/>
      <w:numFmt w:val="bullet"/>
      <w:lvlText w:val=""/>
      <w:lvlJc w:val="left"/>
      <w:pPr>
        <w:ind w:left="1821" w:hanging="360"/>
      </w:pPr>
      <w:rPr>
        <w:rFonts w:ascii="Wingdings" w:hAnsi="Wingdings" w:hint="default"/>
      </w:rPr>
    </w:lvl>
    <w:lvl w:ilvl="6" w:tplc="04090001" w:tentative="1">
      <w:start w:val="1"/>
      <w:numFmt w:val="bullet"/>
      <w:lvlText w:val=""/>
      <w:lvlJc w:val="left"/>
      <w:pPr>
        <w:ind w:left="2541" w:hanging="360"/>
      </w:pPr>
      <w:rPr>
        <w:rFonts w:ascii="Symbol" w:hAnsi="Symbol" w:hint="default"/>
      </w:rPr>
    </w:lvl>
    <w:lvl w:ilvl="7" w:tplc="04090003" w:tentative="1">
      <w:start w:val="1"/>
      <w:numFmt w:val="bullet"/>
      <w:lvlText w:val="o"/>
      <w:lvlJc w:val="left"/>
      <w:pPr>
        <w:ind w:left="3261" w:hanging="360"/>
      </w:pPr>
      <w:rPr>
        <w:rFonts w:ascii="Courier New" w:hAnsi="Courier New" w:cs="Courier New" w:hint="default"/>
      </w:rPr>
    </w:lvl>
    <w:lvl w:ilvl="8" w:tplc="04090005" w:tentative="1">
      <w:start w:val="1"/>
      <w:numFmt w:val="bullet"/>
      <w:lvlText w:val=""/>
      <w:lvlJc w:val="left"/>
      <w:pPr>
        <w:ind w:left="3981"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8310F6"/>
    <w:multiLevelType w:val="hybridMultilevel"/>
    <w:tmpl w:val="9D52C1CA"/>
    <w:lvl w:ilvl="0" w:tplc="F7D6999A">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6A9349C0"/>
    <w:multiLevelType w:val="hybridMultilevel"/>
    <w:tmpl w:val="903847DC"/>
    <w:lvl w:ilvl="0" w:tplc="F7D6999A">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0"/>
  </w:num>
  <w:num w:numId="2" w16cid:durableId="1522738138">
    <w:abstractNumId w:val="15"/>
  </w:num>
  <w:num w:numId="3" w16cid:durableId="920984749">
    <w:abstractNumId w:val="22"/>
  </w:num>
  <w:num w:numId="4" w16cid:durableId="777453880">
    <w:abstractNumId w:val="17"/>
  </w:num>
  <w:num w:numId="5" w16cid:durableId="81492380">
    <w:abstractNumId w:val="18"/>
  </w:num>
  <w:num w:numId="6" w16cid:durableId="19472068">
    <w:abstractNumId w:val="1"/>
  </w:num>
  <w:num w:numId="7" w16cid:durableId="785808114">
    <w:abstractNumId w:val="2"/>
  </w:num>
  <w:num w:numId="8" w16cid:durableId="1937135966">
    <w:abstractNumId w:val="38"/>
  </w:num>
  <w:num w:numId="9" w16cid:durableId="836188167">
    <w:abstractNumId w:val="10"/>
  </w:num>
  <w:num w:numId="10" w16cid:durableId="502207567">
    <w:abstractNumId w:val="32"/>
  </w:num>
  <w:num w:numId="11" w16cid:durableId="1034889165">
    <w:abstractNumId w:val="0"/>
  </w:num>
  <w:num w:numId="12" w16cid:durableId="1657294973">
    <w:abstractNumId w:val="29"/>
  </w:num>
  <w:num w:numId="13" w16cid:durableId="1133793100">
    <w:abstractNumId w:val="30"/>
  </w:num>
  <w:num w:numId="14" w16cid:durableId="2004234302">
    <w:abstractNumId w:val="25"/>
  </w:num>
  <w:num w:numId="15" w16cid:durableId="345441882">
    <w:abstractNumId w:val="42"/>
  </w:num>
  <w:num w:numId="16" w16cid:durableId="1537085741">
    <w:abstractNumId w:val="26"/>
  </w:num>
  <w:num w:numId="17" w16cid:durableId="1746340986">
    <w:abstractNumId w:val="23"/>
  </w:num>
  <w:num w:numId="18" w16cid:durableId="761488107">
    <w:abstractNumId w:val="39"/>
  </w:num>
  <w:num w:numId="19" w16cid:durableId="1248804785">
    <w:abstractNumId w:val="20"/>
  </w:num>
  <w:num w:numId="20" w16cid:durableId="2082750170">
    <w:abstractNumId w:val="16"/>
  </w:num>
  <w:num w:numId="21" w16cid:durableId="1452363662">
    <w:abstractNumId w:val="9"/>
  </w:num>
  <w:num w:numId="22" w16cid:durableId="466825820">
    <w:abstractNumId w:val="28"/>
  </w:num>
  <w:num w:numId="23" w16cid:durableId="1996490927">
    <w:abstractNumId w:val="41"/>
  </w:num>
  <w:num w:numId="24" w16cid:durableId="494958993">
    <w:abstractNumId w:val="36"/>
  </w:num>
  <w:num w:numId="25" w16cid:durableId="581137784">
    <w:abstractNumId w:val="4"/>
  </w:num>
  <w:num w:numId="26" w16cid:durableId="1319765444">
    <w:abstractNumId w:val="43"/>
  </w:num>
  <w:num w:numId="27" w16cid:durableId="74278735">
    <w:abstractNumId w:val="12"/>
  </w:num>
  <w:num w:numId="28" w16cid:durableId="255478610">
    <w:abstractNumId w:val="37"/>
  </w:num>
  <w:num w:numId="29" w16cid:durableId="259682009">
    <w:abstractNumId w:val="8"/>
  </w:num>
  <w:num w:numId="30" w16cid:durableId="874582973">
    <w:abstractNumId w:val="33"/>
  </w:num>
  <w:num w:numId="31" w16cid:durableId="172328532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90587353">
    <w:abstractNumId w:val="5"/>
  </w:num>
  <w:num w:numId="34" w16cid:durableId="727073053">
    <w:abstractNumId w:val="11"/>
  </w:num>
  <w:num w:numId="35" w16cid:durableId="2079133886">
    <w:abstractNumId w:val="7"/>
  </w:num>
  <w:num w:numId="36" w16cid:durableId="551967218">
    <w:abstractNumId w:val="35"/>
  </w:num>
  <w:num w:numId="37" w16cid:durableId="973632525">
    <w:abstractNumId w:val="27"/>
  </w:num>
  <w:num w:numId="38" w16cid:durableId="718750413">
    <w:abstractNumId w:val="6"/>
  </w:num>
  <w:num w:numId="39" w16cid:durableId="451285236">
    <w:abstractNumId w:val="24"/>
  </w:num>
  <w:num w:numId="40" w16cid:durableId="324550399">
    <w:abstractNumId w:val="34"/>
  </w:num>
  <w:num w:numId="41" w16cid:durableId="1688365774">
    <w:abstractNumId w:val="19"/>
  </w:num>
  <w:num w:numId="42" w16cid:durableId="787817034">
    <w:abstractNumId w:val="13"/>
  </w:num>
  <w:num w:numId="43" w16cid:durableId="948508460">
    <w:abstractNumId w:val="14"/>
  </w:num>
  <w:num w:numId="44" w16cid:durableId="1805855558">
    <w:abstractNumId w:val="31"/>
  </w:num>
  <w:num w:numId="45" w16cid:durableId="1823154269">
    <w:abstractNumId w:val="3"/>
  </w:num>
  <w:num w:numId="46" w16cid:durableId="1357316652">
    <w:abstractNumId w:val="3"/>
  </w:num>
  <w:num w:numId="47" w16cid:durableId="130834595">
    <w:abstractNumId w:val="3"/>
  </w:num>
  <w:num w:numId="48" w16cid:durableId="327833499">
    <w:abstractNumId w:val="3"/>
  </w:num>
  <w:num w:numId="49" w16cid:durableId="298656318">
    <w:abstractNumId w:val="3"/>
  </w:num>
  <w:num w:numId="50" w16cid:durableId="1344478849">
    <w:abstractNumId w:val="3"/>
  </w:num>
  <w:num w:numId="51" w16cid:durableId="812017523">
    <w:abstractNumId w:val="3"/>
  </w:num>
  <w:num w:numId="52" w16cid:durableId="2114275314">
    <w:abstractNumId w:val="3"/>
  </w:num>
  <w:num w:numId="53" w16cid:durableId="1804613475">
    <w:abstractNumId w:val="3"/>
  </w:num>
  <w:num w:numId="54" w16cid:durableId="2002003910">
    <w:abstractNumId w:val="3"/>
  </w:num>
  <w:num w:numId="55" w16cid:durableId="441462677">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9A6"/>
    <w:rsid w:val="00021B5E"/>
    <w:rsid w:val="00021DCB"/>
    <w:rsid w:val="00021E08"/>
    <w:rsid w:val="00022658"/>
    <w:rsid w:val="000235E3"/>
    <w:rsid w:val="0002391E"/>
    <w:rsid w:val="00023DD3"/>
    <w:rsid w:val="000244D5"/>
    <w:rsid w:val="0002453B"/>
    <w:rsid w:val="000247AC"/>
    <w:rsid w:val="00024B1E"/>
    <w:rsid w:val="00026515"/>
    <w:rsid w:val="00026FC5"/>
    <w:rsid w:val="0003084E"/>
    <w:rsid w:val="00030C53"/>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D5F"/>
    <w:rsid w:val="00055E81"/>
    <w:rsid w:val="00055EE8"/>
    <w:rsid w:val="000565CD"/>
    <w:rsid w:val="0005674F"/>
    <w:rsid w:val="00056803"/>
    <w:rsid w:val="00056D38"/>
    <w:rsid w:val="00056FA2"/>
    <w:rsid w:val="00056FD0"/>
    <w:rsid w:val="00057B58"/>
    <w:rsid w:val="00057ED2"/>
    <w:rsid w:val="00062D0F"/>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67F27"/>
    <w:rsid w:val="00070508"/>
    <w:rsid w:val="00070783"/>
    <w:rsid w:val="000708C7"/>
    <w:rsid w:val="00071287"/>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832"/>
    <w:rsid w:val="00084ACD"/>
    <w:rsid w:val="00084B55"/>
    <w:rsid w:val="00084FDC"/>
    <w:rsid w:val="000856EA"/>
    <w:rsid w:val="000858D4"/>
    <w:rsid w:val="00085C99"/>
    <w:rsid w:val="000860CC"/>
    <w:rsid w:val="0008642F"/>
    <w:rsid w:val="00086585"/>
    <w:rsid w:val="00087B82"/>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42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051"/>
    <w:rsid w:val="000B7188"/>
    <w:rsid w:val="000B7AB9"/>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4E2"/>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28F8"/>
    <w:rsid w:val="000E297C"/>
    <w:rsid w:val="000E3290"/>
    <w:rsid w:val="000E33DB"/>
    <w:rsid w:val="000E39D5"/>
    <w:rsid w:val="000E449B"/>
    <w:rsid w:val="000E592C"/>
    <w:rsid w:val="000E5A0D"/>
    <w:rsid w:val="000E5A3B"/>
    <w:rsid w:val="000E5AD9"/>
    <w:rsid w:val="000E5E6E"/>
    <w:rsid w:val="000E6B9C"/>
    <w:rsid w:val="000E71D4"/>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2DE8"/>
    <w:rsid w:val="00103EBD"/>
    <w:rsid w:val="001046B3"/>
    <w:rsid w:val="00105500"/>
    <w:rsid w:val="00105F0D"/>
    <w:rsid w:val="00106284"/>
    <w:rsid w:val="00106313"/>
    <w:rsid w:val="00106F08"/>
    <w:rsid w:val="00107316"/>
    <w:rsid w:val="001075C0"/>
    <w:rsid w:val="001077B5"/>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B84"/>
    <w:rsid w:val="00115DCA"/>
    <w:rsid w:val="00115DE3"/>
    <w:rsid w:val="00115EF3"/>
    <w:rsid w:val="00116054"/>
    <w:rsid w:val="00116AAC"/>
    <w:rsid w:val="00117388"/>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193"/>
    <w:rsid w:val="0013461A"/>
    <w:rsid w:val="00134A12"/>
    <w:rsid w:val="001352F4"/>
    <w:rsid w:val="001356F6"/>
    <w:rsid w:val="00135728"/>
    <w:rsid w:val="001371AB"/>
    <w:rsid w:val="00141796"/>
    <w:rsid w:val="00141C1F"/>
    <w:rsid w:val="00142270"/>
    <w:rsid w:val="00142658"/>
    <w:rsid w:val="00142A91"/>
    <w:rsid w:val="0014407F"/>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51F"/>
    <w:rsid w:val="00154D8A"/>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35FB"/>
    <w:rsid w:val="00163CE0"/>
    <w:rsid w:val="0016593D"/>
    <w:rsid w:val="0016652D"/>
    <w:rsid w:val="00166E61"/>
    <w:rsid w:val="001673CD"/>
    <w:rsid w:val="00167657"/>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2A1C"/>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2E2D"/>
    <w:rsid w:val="00193430"/>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08CA"/>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882"/>
    <w:rsid w:val="00216900"/>
    <w:rsid w:val="00216929"/>
    <w:rsid w:val="0021761F"/>
    <w:rsid w:val="0022076B"/>
    <w:rsid w:val="00221804"/>
    <w:rsid w:val="00222791"/>
    <w:rsid w:val="0022297A"/>
    <w:rsid w:val="0022325F"/>
    <w:rsid w:val="00223CD4"/>
    <w:rsid w:val="00223DD5"/>
    <w:rsid w:val="002242AD"/>
    <w:rsid w:val="00224721"/>
    <w:rsid w:val="00224A54"/>
    <w:rsid w:val="00224FFB"/>
    <w:rsid w:val="002252E1"/>
    <w:rsid w:val="00225616"/>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1DFE"/>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2F9A"/>
    <w:rsid w:val="002B39DC"/>
    <w:rsid w:val="002B3F26"/>
    <w:rsid w:val="002B404F"/>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6F78"/>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B96"/>
    <w:rsid w:val="002E3DCF"/>
    <w:rsid w:val="002E4089"/>
    <w:rsid w:val="002E46AC"/>
    <w:rsid w:val="002E513F"/>
    <w:rsid w:val="002E5C61"/>
    <w:rsid w:val="002E5E61"/>
    <w:rsid w:val="002E61E6"/>
    <w:rsid w:val="002E65A3"/>
    <w:rsid w:val="002E67B8"/>
    <w:rsid w:val="002E6988"/>
    <w:rsid w:val="002E6CD5"/>
    <w:rsid w:val="002E6EA4"/>
    <w:rsid w:val="002E710C"/>
    <w:rsid w:val="002E7F35"/>
    <w:rsid w:val="002F0419"/>
    <w:rsid w:val="002F06B4"/>
    <w:rsid w:val="002F08AA"/>
    <w:rsid w:val="002F0C80"/>
    <w:rsid w:val="002F133E"/>
    <w:rsid w:val="002F1EA4"/>
    <w:rsid w:val="002F21A0"/>
    <w:rsid w:val="002F23B4"/>
    <w:rsid w:val="002F2B7D"/>
    <w:rsid w:val="002F3D4C"/>
    <w:rsid w:val="002F4E33"/>
    <w:rsid w:val="002F4FC1"/>
    <w:rsid w:val="002F5BDE"/>
    <w:rsid w:val="002F5E97"/>
    <w:rsid w:val="002F5F2F"/>
    <w:rsid w:val="002F602A"/>
    <w:rsid w:val="002F65FE"/>
    <w:rsid w:val="002F672C"/>
    <w:rsid w:val="002F6C3C"/>
    <w:rsid w:val="002F760C"/>
    <w:rsid w:val="002F78EF"/>
    <w:rsid w:val="002F79D1"/>
    <w:rsid w:val="002F79F9"/>
    <w:rsid w:val="002F7ED2"/>
    <w:rsid w:val="00300B05"/>
    <w:rsid w:val="0030100F"/>
    <w:rsid w:val="003013AD"/>
    <w:rsid w:val="00301662"/>
    <w:rsid w:val="0030186C"/>
    <w:rsid w:val="003020C1"/>
    <w:rsid w:val="00302700"/>
    <w:rsid w:val="00302E90"/>
    <w:rsid w:val="003033FC"/>
    <w:rsid w:val="00304ABD"/>
    <w:rsid w:val="00304B0F"/>
    <w:rsid w:val="00304BCC"/>
    <w:rsid w:val="003054AD"/>
    <w:rsid w:val="003056B5"/>
    <w:rsid w:val="00306205"/>
    <w:rsid w:val="003069BE"/>
    <w:rsid w:val="00306A0F"/>
    <w:rsid w:val="003076BD"/>
    <w:rsid w:val="00307BF7"/>
    <w:rsid w:val="00307E11"/>
    <w:rsid w:val="00307EB3"/>
    <w:rsid w:val="00310001"/>
    <w:rsid w:val="003103A0"/>
    <w:rsid w:val="003103D6"/>
    <w:rsid w:val="00310666"/>
    <w:rsid w:val="0031067C"/>
    <w:rsid w:val="003108A6"/>
    <w:rsid w:val="00310B06"/>
    <w:rsid w:val="00310B71"/>
    <w:rsid w:val="00310F85"/>
    <w:rsid w:val="00310FA2"/>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557"/>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28C"/>
    <w:rsid w:val="00350435"/>
    <w:rsid w:val="00351893"/>
    <w:rsid w:val="003524BE"/>
    <w:rsid w:val="00352D91"/>
    <w:rsid w:val="00352E87"/>
    <w:rsid w:val="00352FA0"/>
    <w:rsid w:val="00353F81"/>
    <w:rsid w:val="003543B6"/>
    <w:rsid w:val="00354877"/>
    <w:rsid w:val="00355361"/>
    <w:rsid w:val="003553F9"/>
    <w:rsid w:val="00355BCF"/>
    <w:rsid w:val="00355C25"/>
    <w:rsid w:val="00356BAD"/>
    <w:rsid w:val="00356CC9"/>
    <w:rsid w:val="003570C1"/>
    <w:rsid w:val="00360707"/>
    <w:rsid w:val="0036070A"/>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58DE"/>
    <w:rsid w:val="00376A66"/>
    <w:rsid w:val="003771E8"/>
    <w:rsid w:val="00377983"/>
    <w:rsid w:val="003802C7"/>
    <w:rsid w:val="0038033C"/>
    <w:rsid w:val="00380A26"/>
    <w:rsid w:val="00380C1A"/>
    <w:rsid w:val="00380D1F"/>
    <w:rsid w:val="00381B36"/>
    <w:rsid w:val="00382536"/>
    <w:rsid w:val="0038383A"/>
    <w:rsid w:val="003848C7"/>
    <w:rsid w:val="00384921"/>
    <w:rsid w:val="00384B27"/>
    <w:rsid w:val="003854C1"/>
    <w:rsid w:val="00385B14"/>
    <w:rsid w:val="00386D4C"/>
    <w:rsid w:val="00387556"/>
    <w:rsid w:val="0038781D"/>
    <w:rsid w:val="00387D5C"/>
    <w:rsid w:val="00387FA0"/>
    <w:rsid w:val="003903B4"/>
    <w:rsid w:val="00390CEB"/>
    <w:rsid w:val="00390D15"/>
    <w:rsid w:val="00391743"/>
    <w:rsid w:val="00391DA7"/>
    <w:rsid w:val="00391E29"/>
    <w:rsid w:val="00391FED"/>
    <w:rsid w:val="0039213C"/>
    <w:rsid w:val="00392CA4"/>
    <w:rsid w:val="00392E8E"/>
    <w:rsid w:val="00393011"/>
    <w:rsid w:val="00393925"/>
    <w:rsid w:val="003939E6"/>
    <w:rsid w:val="00393D9A"/>
    <w:rsid w:val="00393FBD"/>
    <w:rsid w:val="00394C12"/>
    <w:rsid w:val="00394D18"/>
    <w:rsid w:val="00395088"/>
    <w:rsid w:val="003958AD"/>
    <w:rsid w:val="00395A26"/>
    <w:rsid w:val="00395C31"/>
    <w:rsid w:val="00395D7F"/>
    <w:rsid w:val="003965B8"/>
    <w:rsid w:val="0039671D"/>
    <w:rsid w:val="0039678F"/>
    <w:rsid w:val="00397014"/>
    <w:rsid w:val="003971B9"/>
    <w:rsid w:val="00397309"/>
    <w:rsid w:val="00397593"/>
    <w:rsid w:val="003975AE"/>
    <w:rsid w:val="00397A11"/>
    <w:rsid w:val="003A001E"/>
    <w:rsid w:val="003A0835"/>
    <w:rsid w:val="003A0919"/>
    <w:rsid w:val="003A09D7"/>
    <w:rsid w:val="003A1607"/>
    <w:rsid w:val="003A1936"/>
    <w:rsid w:val="003A1A3A"/>
    <w:rsid w:val="003A2ED2"/>
    <w:rsid w:val="003A3168"/>
    <w:rsid w:val="003A32C6"/>
    <w:rsid w:val="003A3A23"/>
    <w:rsid w:val="003A3DBD"/>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2F3A"/>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4E0"/>
    <w:rsid w:val="003C3F1F"/>
    <w:rsid w:val="003C3F3B"/>
    <w:rsid w:val="003C3FC4"/>
    <w:rsid w:val="003C4673"/>
    <w:rsid w:val="003C4B8F"/>
    <w:rsid w:val="003C51C9"/>
    <w:rsid w:val="003C53F1"/>
    <w:rsid w:val="003C5461"/>
    <w:rsid w:val="003C5855"/>
    <w:rsid w:val="003C65B9"/>
    <w:rsid w:val="003C6D37"/>
    <w:rsid w:val="003C7289"/>
    <w:rsid w:val="003C751F"/>
    <w:rsid w:val="003C7A36"/>
    <w:rsid w:val="003D0B7A"/>
    <w:rsid w:val="003D0B91"/>
    <w:rsid w:val="003D0C67"/>
    <w:rsid w:val="003D0F71"/>
    <w:rsid w:val="003D1467"/>
    <w:rsid w:val="003D14E1"/>
    <w:rsid w:val="003D1C02"/>
    <w:rsid w:val="003D1EEF"/>
    <w:rsid w:val="003D1F0D"/>
    <w:rsid w:val="003D2660"/>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A05"/>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184"/>
    <w:rsid w:val="0040119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0D45"/>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993"/>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2962"/>
    <w:rsid w:val="0043351C"/>
    <w:rsid w:val="00433D9E"/>
    <w:rsid w:val="00434C9B"/>
    <w:rsid w:val="004350F6"/>
    <w:rsid w:val="00436781"/>
    <w:rsid w:val="0044009E"/>
    <w:rsid w:val="004405CB"/>
    <w:rsid w:val="004408FB"/>
    <w:rsid w:val="00441652"/>
    <w:rsid w:val="00442263"/>
    <w:rsid w:val="00442413"/>
    <w:rsid w:val="0044272F"/>
    <w:rsid w:val="00442871"/>
    <w:rsid w:val="0044394F"/>
    <w:rsid w:val="00444DD5"/>
    <w:rsid w:val="00445067"/>
    <w:rsid w:val="0044515E"/>
    <w:rsid w:val="00445693"/>
    <w:rsid w:val="00445796"/>
    <w:rsid w:val="00446111"/>
    <w:rsid w:val="0044622C"/>
    <w:rsid w:val="004472B3"/>
    <w:rsid w:val="00447FED"/>
    <w:rsid w:val="00450853"/>
    <w:rsid w:val="00450E51"/>
    <w:rsid w:val="00450F46"/>
    <w:rsid w:val="00450FB5"/>
    <w:rsid w:val="00451216"/>
    <w:rsid w:val="00451A9B"/>
    <w:rsid w:val="00451BE1"/>
    <w:rsid w:val="00451D44"/>
    <w:rsid w:val="004527F9"/>
    <w:rsid w:val="004535E6"/>
    <w:rsid w:val="00453B98"/>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55C"/>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35"/>
    <w:rsid w:val="0049109D"/>
    <w:rsid w:val="00491836"/>
    <w:rsid w:val="00492A3E"/>
    <w:rsid w:val="00493068"/>
    <w:rsid w:val="0049325F"/>
    <w:rsid w:val="00493B61"/>
    <w:rsid w:val="00493B9E"/>
    <w:rsid w:val="0049445F"/>
    <w:rsid w:val="004947E7"/>
    <w:rsid w:val="004948B2"/>
    <w:rsid w:val="00494981"/>
    <w:rsid w:val="0049525B"/>
    <w:rsid w:val="00495753"/>
    <w:rsid w:val="0049591E"/>
    <w:rsid w:val="00495D34"/>
    <w:rsid w:val="004960A6"/>
    <w:rsid w:val="00496A95"/>
    <w:rsid w:val="00497479"/>
    <w:rsid w:val="0049756A"/>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1D7"/>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159"/>
    <w:rsid w:val="005032C5"/>
    <w:rsid w:val="005037D8"/>
    <w:rsid w:val="00504124"/>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6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294C"/>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32A"/>
    <w:rsid w:val="005375E9"/>
    <w:rsid w:val="005378C8"/>
    <w:rsid w:val="00537964"/>
    <w:rsid w:val="00540D09"/>
    <w:rsid w:val="005410BC"/>
    <w:rsid w:val="0054167C"/>
    <w:rsid w:val="00541D68"/>
    <w:rsid w:val="00543127"/>
    <w:rsid w:val="0054401B"/>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862"/>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6F4"/>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483"/>
    <w:rsid w:val="005835FE"/>
    <w:rsid w:val="00585925"/>
    <w:rsid w:val="005863DA"/>
    <w:rsid w:val="00590332"/>
    <w:rsid w:val="00591BDF"/>
    <w:rsid w:val="00592053"/>
    <w:rsid w:val="00593A3A"/>
    <w:rsid w:val="00593BF8"/>
    <w:rsid w:val="00594399"/>
    <w:rsid w:val="00594658"/>
    <w:rsid w:val="005949B4"/>
    <w:rsid w:val="00594C76"/>
    <w:rsid w:val="0059597E"/>
    <w:rsid w:val="005960DD"/>
    <w:rsid w:val="00596CF5"/>
    <w:rsid w:val="00597011"/>
    <w:rsid w:val="00597279"/>
    <w:rsid w:val="00597E47"/>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2FA"/>
    <w:rsid w:val="005B19E6"/>
    <w:rsid w:val="005B1B13"/>
    <w:rsid w:val="005B2086"/>
    <w:rsid w:val="005B26C4"/>
    <w:rsid w:val="005B27A0"/>
    <w:rsid w:val="005B2AC4"/>
    <w:rsid w:val="005B3302"/>
    <w:rsid w:val="005B359A"/>
    <w:rsid w:val="005B3788"/>
    <w:rsid w:val="005B3CCB"/>
    <w:rsid w:val="005B3E50"/>
    <w:rsid w:val="005B44AD"/>
    <w:rsid w:val="005B4D7F"/>
    <w:rsid w:val="005B5A2A"/>
    <w:rsid w:val="005B695D"/>
    <w:rsid w:val="005B703C"/>
    <w:rsid w:val="005B74C3"/>
    <w:rsid w:val="005B7A29"/>
    <w:rsid w:val="005C0230"/>
    <w:rsid w:val="005C0449"/>
    <w:rsid w:val="005C067E"/>
    <w:rsid w:val="005C0885"/>
    <w:rsid w:val="005C09D6"/>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013"/>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494"/>
    <w:rsid w:val="005E3B36"/>
    <w:rsid w:val="005E4017"/>
    <w:rsid w:val="005E4095"/>
    <w:rsid w:val="005E4759"/>
    <w:rsid w:val="005E4785"/>
    <w:rsid w:val="005E4CD9"/>
    <w:rsid w:val="005E5998"/>
    <w:rsid w:val="005E5D6A"/>
    <w:rsid w:val="005E5FC0"/>
    <w:rsid w:val="005E67D1"/>
    <w:rsid w:val="005E67D9"/>
    <w:rsid w:val="005E75BF"/>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58A3"/>
    <w:rsid w:val="00646475"/>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407D"/>
    <w:rsid w:val="00675071"/>
    <w:rsid w:val="006751C0"/>
    <w:rsid w:val="006753F1"/>
    <w:rsid w:val="006755C9"/>
    <w:rsid w:val="006756E0"/>
    <w:rsid w:val="00675ABE"/>
    <w:rsid w:val="006764B4"/>
    <w:rsid w:val="0067654F"/>
    <w:rsid w:val="00676FF8"/>
    <w:rsid w:val="006775E7"/>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99"/>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8A4"/>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6E04"/>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BCC"/>
    <w:rsid w:val="006C7EEF"/>
    <w:rsid w:val="006D0891"/>
    <w:rsid w:val="006D0EA6"/>
    <w:rsid w:val="006D0ED3"/>
    <w:rsid w:val="006D20DC"/>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3C8E"/>
    <w:rsid w:val="006E407E"/>
    <w:rsid w:val="006E4300"/>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1EF"/>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210"/>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C0"/>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4E57"/>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4C5"/>
    <w:rsid w:val="00756B2D"/>
    <w:rsid w:val="00757973"/>
    <w:rsid w:val="00757E69"/>
    <w:rsid w:val="00760956"/>
    <w:rsid w:val="00761580"/>
    <w:rsid w:val="0076198D"/>
    <w:rsid w:val="00761A08"/>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5D9"/>
    <w:rsid w:val="00770640"/>
    <w:rsid w:val="0077082C"/>
    <w:rsid w:val="00770A8A"/>
    <w:rsid w:val="00770FC8"/>
    <w:rsid w:val="0077144B"/>
    <w:rsid w:val="00772323"/>
    <w:rsid w:val="007724EC"/>
    <w:rsid w:val="0077280A"/>
    <w:rsid w:val="00772D3F"/>
    <w:rsid w:val="00772ED8"/>
    <w:rsid w:val="00773897"/>
    <w:rsid w:val="00773A8A"/>
    <w:rsid w:val="00773B65"/>
    <w:rsid w:val="00773D30"/>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853"/>
    <w:rsid w:val="00785A68"/>
    <w:rsid w:val="00785CF7"/>
    <w:rsid w:val="00786CA7"/>
    <w:rsid w:val="00786D09"/>
    <w:rsid w:val="007879E8"/>
    <w:rsid w:val="00791BAF"/>
    <w:rsid w:val="00791D37"/>
    <w:rsid w:val="00792458"/>
    <w:rsid w:val="00792A5E"/>
    <w:rsid w:val="00793181"/>
    <w:rsid w:val="00793C84"/>
    <w:rsid w:val="00793CE0"/>
    <w:rsid w:val="007942D1"/>
    <w:rsid w:val="007943EF"/>
    <w:rsid w:val="00794C6F"/>
    <w:rsid w:val="00794DD5"/>
    <w:rsid w:val="00794F0C"/>
    <w:rsid w:val="00795605"/>
    <w:rsid w:val="00795C8A"/>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3DDA"/>
    <w:rsid w:val="007C5337"/>
    <w:rsid w:val="007C5602"/>
    <w:rsid w:val="007C6403"/>
    <w:rsid w:val="007C6525"/>
    <w:rsid w:val="007C732B"/>
    <w:rsid w:val="007C7387"/>
    <w:rsid w:val="007C7F29"/>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3F03"/>
    <w:rsid w:val="007E407F"/>
    <w:rsid w:val="007E4372"/>
    <w:rsid w:val="007E51E5"/>
    <w:rsid w:val="007E5617"/>
    <w:rsid w:val="007E581B"/>
    <w:rsid w:val="007E5B5A"/>
    <w:rsid w:val="007E5D2F"/>
    <w:rsid w:val="007E623C"/>
    <w:rsid w:val="007E713F"/>
    <w:rsid w:val="007E75D6"/>
    <w:rsid w:val="007F015D"/>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2CC"/>
    <w:rsid w:val="00822362"/>
    <w:rsid w:val="00822377"/>
    <w:rsid w:val="00822F4B"/>
    <w:rsid w:val="00823D3D"/>
    <w:rsid w:val="00823F99"/>
    <w:rsid w:val="008241D1"/>
    <w:rsid w:val="00824667"/>
    <w:rsid w:val="00825438"/>
    <w:rsid w:val="00825977"/>
    <w:rsid w:val="00826113"/>
    <w:rsid w:val="00826629"/>
    <w:rsid w:val="008266F7"/>
    <w:rsid w:val="00826E69"/>
    <w:rsid w:val="0082737C"/>
    <w:rsid w:val="00827816"/>
    <w:rsid w:val="00827A68"/>
    <w:rsid w:val="008301FB"/>
    <w:rsid w:val="00830A51"/>
    <w:rsid w:val="00830EF4"/>
    <w:rsid w:val="00831B91"/>
    <w:rsid w:val="00831D56"/>
    <w:rsid w:val="00832B11"/>
    <w:rsid w:val="00832E1F"/>
    <w:rsid w:val="0083375F"/>
    <w:rsid w:val="0083408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614"/>
    <w:rsid w:val="00855875"/>
    <w:rsid w:val="00855953"/>
    <w:rsid w:val="008559A8"/>
    <w:rsid w:val="0085655B"/>
    <w:rsid w:val="00856A29"/>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95C"/>
    <w:rsid w:val="00884C71"/>
    <w:rsid w:val="00885750"/>
    <w:rsid w:val="00886954"/>
    <w:rsid w:val="00886FB6"/>
    <w:rsid w:val="00887CC0"/>
    <w:rsid w:val="008901F1"/>
    <w:rsid w:val="008903D4"/>
    <w:rsid w:val="008905AB"/>
    <w:rsid w:val="008906DF"/>
    <w:rsid w:val="00890843"/>
    <w:rsid w:val="008910CA"/>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46C"/>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63E"/>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2D85"/>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950"/>
    <w:rsid w:val="00907CF2"/>
    <w:rsid w:val="00910738"/>
    <w:rsid w:val="00910B38"/>
    <w:rsid w:val="00910B7B"/>
    <w:rsid w:val="00911670"/>
    <w:rsid w:val="00911760"/>
    <w:rsid w:val="00911F40"/>
    <w:rsid w:val="00912293"/>
    <w:rsid w:val="009122F6"/>
    <w:rsid w:val="009123DC"/>
    <w:rsid w:val="00912A0A"/>
    <w:rsid w:val="00912D6E"/>
    <w:rsid w:val="009131D9"/>
    <w:rsid w:val="00913D3C"/>
    <w:rsid w:val="009145A9"/>
    <w:rsid w:val="009145F9"/>
    <w:rsid w:val="00914B99"/>
    <w:rsid w:val="009155F6"/>
    <w:rsid w:val="00915ADC"/>
    <w:rsid w:val="00915FD5"/>
    <w:rsid w:val="00916131"/>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002"/>
    <w:rsid w:val="00927857"/>
    <w:rsid w:val="00927DD1"/>
    <w:rsid w:val="00930001"/>
    <w:rsid w:val="0093032D"/>
    <w:rsid w:val="0093139D"/>
    <w:rsid w:val="00931E7C"/>
    <w:rsid w:val="009326FE"/>
    <w:rsid w:val="009342CD"/>
    <w:rsid w:val="009342DE"/>
    <w:rsid w:val="009349D2"/>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61E"/>
    <w:rsid w:val="0094686E"/>
    <w:rsid w:val="00946F7B"/>
    <w:rsid w:val="009474A1"/>
    <w:rsid w:val="0094779B"/>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195B"/>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773"/>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A12"/>
    <w:rsid w:val="009C6C19"/>
    <w:rsid w:val="009C6C9B"/>
    <w:rsid w:val="009C74BA"/>
    <w:rsid w:val="009C7AB2"/>
    <w:rsid w:val="009D05FB"/>
    <w:rsid w:val="009D0690"/>
    <w:rsid w:val="009D0F33"/>
    <w:rsid w:val="009D1668"/>
    <w:rsid w:val="009D1789"/>
    <w:rsid w:val="009D1ED7"/>
    <w:rsid w:val="009D2048"/>
    <w:rsid w:val="009D21F5"/>
    <w:rsid w:val="009D2341"/>
    <w:rsid w:val="009D3B65"/>
    <w:rsid w:val="009D44C6"/>
    <w:rsid w:val="009D5087"/>
    <w:rsid w:val="009D5204"/>
    <w:rsid w:val="009D52EB"/>
    <w:rsid w:val="009D5739"/>
    <w:rsid w:val="009D58DC"/>
    <w:rsid w:val="009D5C02"/>
    <w:rsid w:val="009D62E6"/>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7B2"/>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633E"/>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1FF6"/>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1D08"/>
    <w:rsid w:val="00A52104"/>
    <w:rsid w:val="00A52372"/>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571A"/>
    <w:rsid w:val="00A760F9"/>
    <w:rsid w:val="00A76AB7"/>
    <w:rsid w:val="00A76E02"/>
    <w:rsid w:val="00A77749"/>
    <w:rsid w:val="00A7787B"/>
    <w:rsid w:val="00A77AC6"/>
    <w:rsid w:val="00A8094D"/>
    <w:rsid w:val="00A80AC6"/>
    <w:rsid w:val="00A80B95"/>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38F"/>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B6C"/>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BB0"/>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0A"/>
    <w:rsid w:val="00AC6D45"/>
    <w:rsid w:val="00AC7684"/>
    <w:rsid w:val="00AD092E"/>
    <w:rsid w:val="00AD0985"/>
    <w:rsid w:val="00AD0FD5"/>
    <w:rsid w:val="00AD191A"/>
    <w:rsid w:val="00AD1E0C"/>
    <w:rsid w:val="00AD29FC"/>
    <w:rsid w:val="00AD2BC9"/>
    <w:rsid w:val="00AD2DBF"/>
    <w:rsid w:val="00AD3040"/>
    <w:rsid w:val="00AD32F2"/>
    <w:rsid w:val="00AD34DE"/>
    <w:rsid w:val="00AD39B1"/>
    <w:rsid w:val="00AD3DC5"/>
    <w:rsid w:val="00AD3F3C"/>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D7C64"/>
    <w:rsid w:val="00AE01D7"/>
    <w:rsid w:val="00AE08FC"/>
    <w:rsid w:val="00AE1DCE"/>
    <w:rsid w:val="00AE23E2"/>
    <w:rsid w:val="00AE26EB"/>
    <w:rsid w:val="00AE2CE9"/>
    <w:rsid w:val="00AE2D6F"/>
    <w:rsid w:val="00AE32AD"/>
    <w:rsid w:val="00AE3779"/>
    <w:rsid w:val="00AE386A"/>
    <w:rsid w:val="00AE50EC"/>
    <w:rsid w:val="00AE5395"/>
    <w:rsid w:val="00AE55B2"/>
    <w:rsid w:val="00AE5C00"/>
    <w:rsid w:val="00AE5C13"/>
    <w:rsid w:val="00AE676F"/>
    <w:rsid w:val="00AE6CFB"/>
    <w:rsid w:val="00AE6D56"/>
    <w:rsid w:val="00AE6F5C"/>
    <w:rsid w:val="00AE728D"/>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67BB"/>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CF"/>
    <w:rsid w:val="00B254D5"/>
    <w:rsid w:val="00B25661"/>
    <w:rsid w:val="00B25D1D"/>
    <w:rsid w:val="00B26C4A"/>
    <w:rsid w:val="00B26D39"/>
    <w:rsid w:val="00B2731D"/>
    <w:rsid w:val="00B27B68"/>
    <w:rsid w:val="00B30962"/>
    <w:rsid w:val="00B31688"/>
    <w:rsid w:val="00B322C4"/>
    <w:rsid w:val="00B32EC6"/>
    <w:rsid w:val="00B32FDE"/>
    <w:rsid w:val="00B331F3"/>
    <w:rsid w:val="00B33C10"/>
    <w:rsid w:val="00B35612"/>
    <w:rsid w:val="00B358D0"/>
    <w:rsid w:val="00B365B3"/>
    <w:rsid w:val="00B36B13"/>
    <w:rsid w:val="00B3700E"/>
    <w:rsid w:val="00B3752A"/>
    <w:rsid w:val="00B40170"/>
    <w:rsid w:val="00B40317"/>
    <w:rsid w:val="00B40CE2"/>
    <w:rsid w:val="00B4128D"/>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A4E"/>
    <w:rsid w:val="00B56B19"/>
    <w:rsid w:val="00B56E49"/>
    <w:rsid w:val="00B57844"/>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411"/>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677"/>
    <w:rsid w:val="00B85B80"/>
    <w:rsid w:val="00B86373"/>
    <w:rsid w:val="00B86CB1"/>
    <w:rsid w:val="00B86CE1"/>
    <w:rsid w:val="00B86F0B"/>
    <w:rsid w:val="00B87C7C"/>
    <w:rsid w:val="00B87D89"/>
    <w:rsid w:val="00B9044B"/>
    <w:rsid w:val="00B906E0"/>
    <w:rsid w:val="00B90AB7"/>
    <w:rsid w:val="00B90DD8"/>
    <w:rsid w:val="00B91C99"/>
    <w:rsid w:val="00B92265"/>
    <w:rsid w:val="00B927B7"/>
    <w:rsid w:val="00B93141"/>
    <w:rsid w:val="00B9319C"/>
    <w:rsid w:val="00B9353B"/>
    <w:rsid w:val="00B93642"/>
    <w:rsid w:val="00B937F9"/>
    <w:rsid w:val="00B948CA"/>
    <w:rsid w:val="00B9580E"/>
    <w:rsid w:val="00B958F2"/>
    <w:rsid w:val="00B96861"/>
    <w:rsid w:val="00B96C9B"/>
    <w:rsid w:val="00B97862"/>
    <w:rsid w:val="00BA01A5"/>
    <w:rsid w:val="00BA0967"/>
    <w:rsid w:val="00BA0D8C"/>
    <w:rsid w:val="00BA0E91"/>
    <w:rsid w:val="00BA11E7"/>
    <w:rsid w:val="00BA15D5"/>
    <w:rsid w:val="00BA1634"/>
    <w:rsid w:val="00BA1A9B"/>
    <w:rsid w:val="00BA1CC0"/>
    <w:rsid w:val="00BA2E6C"/>
    <w:rsid w:val="00BA335F"/>
    <w:rsid w:val="00BA5055"/>
    <w:rsid w:val="00BA50CC"/>
    <w:rsid w:val="00BA5169"/>
    <w:rsid w:val="00BA524D"/>
    <w:rsid w:val="00BA533F"/>
    <w:rsid w:val="00BA536E"/>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56B"/>
    <w:rsid w:val="00BB5C63"/>
    <w:rsid w:val="00BB6055"/>
    <w:rsid w:val="00BB6087"/>
    <w:rsid w:val="00BB6182"/>
    <w:rsid w:val="00BB671F"/>
    <w:rsid w:val="00BB67C0"/>
    <w:rsid w:val="00BB7676"/>
    <w:rsid w:val="00BB7A69"/>
    <w:rsid w:val="00BB7D4C"/>
    <w:rsid w:val="00BC0145"/>
    <w:rsid w:val="00BC0148"/>
    <w:rsid w:val="00BC032B"/>
    <w:rsid w:val="00BC0695"/>
    <w:rsid w:val="00BC08A1"/>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402"/>
    <w:rsid w:val="00BD1D4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37AC"/>
    <w:rsid w:val="00BE40B1"/>
    <w:rsid w:val="00BE45C6"/>
    <w:rsid w:val="00BE5375"/>
    <w:rsid w:val="00BE559B"/>
    <w:rsid w:val="00BE61E4"/>
    <w:rsid w:val="00BE65B5"/>
    <w:rsid w:val="00BE66CF"/>
    <w:rsid w:val="00BE6B00"/>
    <w:rsid w:val="00BE7167"/>
    <w:rsid w:val="00BF0486"/>
    <w:rsid w:val="00BF1ABF"/>
    <w:rsid w:val="00BF1D5E"/>
    <w:rsid w:val="00BF1DB8"/>
    <w:rsid w:val="00BF20F1"/>
    <w:rsid w:val="00BF3143"/>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F0E"/>
    <w:rsid w:val="00C0434C"/>
    <w:rsid w:val="00C05964"/>
    <w:rsid w:val="00C05CB4"/>
    <w:rsid w:val="00C05F8D"/>
    <w:rsid w:val="00C06207"/>
    <w:rsid w:val="00C062F8"/>
    <w:rsid w:val="00C10066"/>
    <w:rsid w:val="00C1091F"/>
    <w:rsid w:val="00C109B2"/>
    <w:rsid w:val="00C109FB"/>
    <w:rsid w:val="00C10EF1"/>
    <w:rsid w:val="00C10F37"/>
    <w:rsid w:val="00C123B5"/>
    <w:rsid w:val="00C1370C"/>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0F4"/>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C79"/>
    <w:rsid w:val="00C31E22"/>
    <w:rsid w:val="00C32066"/>
    <w:rsid w:val="00C3250C"/>
    <w:rsid w:val="00C32862"/>
    <w:rsid w:val="00C33203"/>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1BC5"/>
    <w:rsid w:val="00C62342"/>
    <w:rsid w:val="00C6293E"/>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2B9"/>
    <w:rsid w:val="00C75339"/>
    <w:rsid w:val="00C7543A"/>
    <w:rsid w:val="00C75AB3"/>
    <w:rsid w:val="00C75E07"/>
    <w:rsid w:val="00C76229"/>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1DE"/>
    <w:rsid w:val="00C9581C"/>
    <w:rsid w:val="00C95C21"/>
    <w:rsid w:val="00C96AEE"/>
    <w:rsid w:val="00C973E5"/>
    <w:rsid w:val="00C97D2F"/>
    <w:rsid w:val="00CA0372"/>
    <w:rsid w:val="00CA092E"/>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B7BFE"/>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3EB"/>
    <w:rsid w:val="00CD7774"/>
    <w:rsid w:val="00CD7986"/>
    <w:rsid w:val="00CD7E3A"/>
    <w:rsid w:val="00CD7FDA"/>
    <w:rsid w:val="00CE02BE"/>
    <w:rsid w:val="00CE0507"/>
    <w:rsid w:val="00CE08CB"/>
    <w:rsid w:val="00CE0AAA"/>
    <w:rsid w:val="00CE0D8D"/>
    <w:rsid w:val="00CE0EA9"/>
    <w:rsid w:val="00CE15A1"/>
    <w:rsid w:val="00CE21B2"/>
    <w:rsid w:val="00CE21D9"/>
    <w:rsid w:val="00CE2357"/>
    <w:rsid w:val="00CE247B"/>
    <w:rsid w:val="00CE2C10"/>
    <w:rsid w:val="00CE34F2"/>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24D"/>
    <w:rsid w:val="00D04C54"/>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068"/>
    <w:rsid w:val="00D47ACD"/>
    <w:rsid w:val="00D47E1B"/>
    <w:rsid w:val="00D5045F"/>
    <w:rsid w:val="00D50538"/>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09A9"/>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81"/>
    <w:rsid w:val="00D75AEB"/>
    <w:rsid w:val="00D75DFB"/>
    <w:rsid w:val="00D76BDF"/>
    <w:rsid w:val="00D7766D"/>
    <w:rsid w:val="00D80034"/>
    <w:rsid w:val="00D80598"/>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4DB"/>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DAE"/>
    <w:rsid w:val="00DB4E2F"/>
    <w:rsid w:val="00DB5121"/>
    <w:rsid w:val="00DB5B66"/>
    <w:rsid w:val="00DB6BA3"/>
    <w:rsid w:val="00DB777D"/>
    <w:rsid w:val="00DB77DC"/>
    <w:rsid w:val="00DC02AC"/>
    <w:rsid w:val="00DC0495"/>
    <w:rsid w:val="00DC1260"/>
    <w:rsid w:val="00DC16F4"/>
    <w:rsid w:val="00DC1D08"/>
    <w:rsid w:val="00DC25C3"/>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1EA4"/>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DF7E8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783"/>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6A5"/>
    <w:rsid w:val="00E44987"/>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1975"/>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94"/>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30"/>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DCA"/>
    <w:rsid w:val="00E81E5A"/>
    <w:rsid w:val="00E8281A"/>
    <w:rsid w:val="00E82A62"/>
    <w:rsid w:val="00E83070"/>
    <w:rsid w:val="00E831AD"/>
    <w:rsid w:val="00E831DD"/>
    <w:rsid w:val="00E837E6"/>
    <w:rsid w:val="00E83845"/>
    <w:rsid w:val="00E83F75"/>
    <w:rsid w:val="00E846A4"/>
    <w:rsid w:val="00E8487E"/>
    <w:rsid w:val="00E84EB7"/>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12B6"/>
    <w:rsid w:val="00E923A1"/>
    <w:rsid w:val="00E938F9"/>
    <w:rsid w:val="00E94C2C"/>
    <w:rsid w:val="00E9528E"/>
    <w:rsid w:val="00E952FA"/>
    <w:rsid w:val="00E95303"/>
    <w:rsid w:val="00E96863"/>
    <w:rsid w:val="00E969B8"/>
    <w:rsid w:val="00E96A46"/>
    <w:rsid w:val="00E97AA9"/>
    <w:rsid w:val="00EA0428"/>
    <w:rsid w:val="00EA0459"/>
    <w:rsid w:val="00EA0D3C"/>
    <w:rsid w:val="00EA18F9"/>
    <w:rsid w:val="00EA22BA"/>
    <w:rsid w:val="00EA268B"/>
    <w:rsid w:val="00EA2B95"/>
    <w:rsid w:val="00EA357F"/>
    <w:rsid w:val="00EA3BA7"/>
    <w:rsid w:val="00EA44D8"/>
    <w:rsid w:val="00EA4773"/>
    <w:rsid w:val="00EA4F7E"/>
    <w:rsid w:val="00EA512F"/>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5B2"/>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3DE6"/>
    <w:rsid w:val="00EE498D"/>
    <w:rsid w:val="00EE5643"/>
    <w:rsid w:val="00EE5A65"/>
    <w:rsid w:val="00EE6B26"/>
    <w:rsid w:val="00EE6E60"/>
    <w:rsid w:val="00EE6F2C"/>
    <w:rsid w:val="00EE73B5"/>
    <w:rsid w:val="00EE7440"/>
    <w:rsid w:val="00EE7588"/>
    <w:rsid w:val="00EF0078"/>
    <w:rsid w:val="00EF0981"/>
    <w:rsid w:val="00EF0C8C"/>
    <w:rsid w:val="00EF0DDA"/>
    <w:rsid w:val="00EF0DF3"/>
    <w:rsid w:val="00EF1158"/>
    <w:rsid w:val="00EF1F50"/>
    <w:rsid w:val="00EF2207"/>
    <w:rsid w:val="00EF2446"/>
    <w:rsid w:val="00EF3027"/>
    <w:rsid w:val="00EF3694"/>
    <w:rsid w:val="00EF4546"/>
    <w:rsid w:val="00EF4BF5"/>
    <w:rsid w:val="00EF6BEC"/>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23F"/>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128"/>
    <w:rsid w:val="00F34E49"/>
    <w:rsid w:val="00F3589C"/>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5E79"/>
    <w:rsid w:val="00F4667E"/>
    <w:rsid w:val="00F467E0"/>
    <w:rsid w:val="00F46A58"/>
    <w:rsid w:val="00F47348"/>
    <w:rsid w:val="00F47750"/>
    <w:rsid w:val="00F4775A"/>
    <w:rsid w:val="00F47C89"/>
    <w:rsid w:val="00F50E76"/>
    <w:rsid w:val="00F51041"/>
    <w:rsid w:val="00F51309"/>
    <w:rsid w:val="00F52464"/>
    <w:rsid w:val="00F5275F"/>
    <w:rsid w:val="00F53C31"/>
    <w:rsid w:val="00F547EA"/>
    <w:rsid w:val="00F54E0D"/>
    <w:rsid w:val="00F5556F"/>
    <w:rsid w:val="00F55E03"/>
    <w:rsid w:val="00F56404"/>
    <w:rsid w:val="00F5645D"/>
    <w:rsid w:val="00F57FCE"/>
    <w:rsid w:val="00F57FE2"/>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2E6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3DEA"/>
    <w:rsid w:val="00F9489F"/>
    <w:rsid w:val="00F95CC9"/>
    <w:rsid w:val="00F96AC3"/>
    <w:rsid w:val="00F9709E"/>
    <w:rsid w:val="00F97E1F"/>
    <w:rsid w:val="00FA0395"/>
    <w:rsid w:val="00FA052A"/>
    <w:rsid w:val="00FA0578"/>
    <w:rsid w:val="00FA0B5D"/>
    <w:rsid w:val="00FA1223"/>
    <w:rsid w:val="00FA1DBF"/>
    <w:rsid w:val="00FA228F"/>
    <w:rsid w:val="00FA4D3E"/>
    <w:rsid w:val="00FA547D"/>
    <w:rsid w:val="00FA5E6C"/>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next w:val="TableGrid"/>
    <w:uiPriority w:val="99"/>
    <w:qFormat/>
    <w:rsid w:val="00C230F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Separator">
    <w:name w:val="CR_Separator"/>
    <w:basedOn w:val="Normal"/>
    <w:link w:val="CRSeparatorChar"/>
    <w:rsid w:val="005949B4"/>
    <w:pPr>
      <w:widowControl/>
      <w:overflowPunct w:val="0"/>
      <w:autoSpaceDE w:val="0"/>
      <w:autoSpaceDN w:val="0"/>
      <w:adjustRightInd w:val="0"/>
      <w:spacing w:after="180"/>
      <w:jc w:val="center"/>
      <w:textAlignment w:val="baseline"/>
    </w:pPr>
    <w:rPr>
      <w:rFonts w:ascii="Times New Roman" w:eastAsia="宋体" w:hAnsi="Times New Roman" w:cs="Times New Roman"/>
      <w:color w:val="0000FF"/>
      <w:kern w:val="0"/>
      <w:sz w:val="36"/>
      <w:szCs w:val="36"/>
      <w:lang w:val="en-GB" w:eastAsia="en-GB"/>
    </w:rPr>
  </w:style>
  <w:style w:type="character" w:customStyle="1" w:styleId="CRSeparatorChar">
    <w:name w:val="CR_Separator Char"/>
    <w:basedOn w:val="DefaultParagraphFont"/>
    <w:link w:val="CRSeparator"/>
    <w:rsid w:val="005949B4"/>
    <w:rPr>
      <w:rFonts w:ascii="Times New Roman" w:eastAsia="宋体" w:hAnsi="Times New Roman" w:cs="Times New Roman"/>
      <w:color w:val="0000FF"/>
      <w:kern w:val="0"/>
      <w:sz w:val="36"/>
      <w:szCs w:val="36"/>
      <w:lang w:val="en-GB" w:eastAsia="en-GB"/>
    </w:rPr>
  </w:style>
  <w:style w:type="numbering" w:customStyle="1" w:styleId="StyleBulletedSymbolsymbolLeft025Hanging082">
    <w:name w:val="Style Bulleted Symbol (symbol) Left:  0.25&quot; Hanging:  0.82"/>
    <w:rsid w:val="00CA092E"/>
  </w:style>
  <w:style w:type="numbering" w:customStyle="1" w:styleId="StyleBulletedSymbolsymbolLeft025Hanging0821">
    <w:name w:val="Style Bulleted Symbol (symbol) Left:  0.25&quot; Hanging:  0.821"/>
    <w:rsid w:val="002C6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2.xml><?xml version="1.0" encoding="utf-8"?>
<ds:datastoreItem xmlns:ds="http://schemas.openxmlformats.org/officeDocument/2006/customXml" ds:itemID="{3C36D4B4-BA08-4AB1-878B-BDDFCB53D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3344</TotalTime>
  <Pages>14</Pages>
  <Words>7289</Words>
  <Characters>38778</Characters>
  <DocSecurity>0</DocSecurity>
  <Lines>596</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2026-01-30T06:52:00Z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